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w:t>
      </w: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2024年度疏勒县应急管理局重点执法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检查企业名单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一、重点执法检查（83家）</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危险化学品企业（34家）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1.疏勒县三叉口农机加油有限公司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2.疏勒县奔马农机加油站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3.中国石化销售股份有限公司新疆喀什石油分公司疏勒县罕南力克加油站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4.喀什天强建材有限公司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5.喀什坤泰气体有限责任公司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6.中国石化销售股份有限公司新疆喀什石油分公司疏勒县二号加油站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7.新疆鸿途能源有限公司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8.中石油新疆销售有限公司喀什分公司疏勒巴合齐加油站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9.疏勒县巴仁乡五村农机加油站有限公司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10.中石油新疆销售有限公司喀什分公司疏勒牙甫泉加油站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11.疏勒县牙曼亚乡加油站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12.疏勒县洋大曼乡农机加油站有限公司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13.中石油新疆销售有限公司喀什分公司疏勒工业园加油站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14.疏勒县库木西力克农机加油站有限责任公司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15.疏勒县迪雅农机加油站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16.中国石化销售股份有限公司新疆喀什石油分公司疏勒县长盛加油站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17.中石油新疆销售有限公司喀什分公司疏勒八盘水磨加油站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18.中石油新疆销售有限公司喀什分公司疏勒友好加油站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19.疏勒县社会福利公司加油站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20.中国石化销售股份有限公司新疆喀什石油分公司疏勒县新世纪加油站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21.中国石化销售股份有限公司新疆喀什石油分公司疏勒县塔孜洪加油站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22.中石油新疆销售有限公司喀什分公司疏勒创业路加油站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23.中国石化销售股份有限公司新疆喀什石油分公司疏勒县团结加油站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24.中国石化销售股份有限公司新疆喀什疏勒五号加油站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25.疏勒县英尔力克乡前进加油站有限公司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26.疏勒县世纪之光农机加油站有限公司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27.疏勒县商队加油有限公司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28.疏勒县新欢庆烟花爆竹经营部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29.疏勒县新时光加油站有限公司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30.疏勒县福祥中能加油站有限责任公司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31.喀什沈鼓气体有限公司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32.喀什龙丰气体有限公司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33.喀什阿力普农机加油有限公司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34.疏勒县财运加油站</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val="en-US" w:eastAsia="zh-CN"/>
        </w:rPr>
        <w:t>（二）工贸企业（49家）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1.喀什群友物流有限公司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2.新疆丽阳木业有限公司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3.喀什新润达彩钢净化有限公司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4.喀什超翔新型建材有限公司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5.喀什泰昆饲料有限责任公司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6.新疆烨煊阳复合材料有限公司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7.喀什展鸿图钢结构有限责任公司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8.新疆金杨万华木业有限公司喀什分公司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9.喀什德源正生节能科技有限公司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10.喀什春晖门业有限责任公司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11.新疆爱乐努尔粮油有限公司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12.喀什华兴彩色包装有限公司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13.新疆华南高低压电气成套设备有限公司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14.喀什丹凤新型建材有限公司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15.新疆新丝路油脂有限公司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16.新疆正固建材有限公司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17.新疆爱德尔洗涤用品有限责任公司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18.疏勒县钜隆新型建材有限公司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19.喀什万家高低压电气成套有限责任公司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20.喀什友和纸箱包装有限责任公司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21.喀什新冀节能建材有限公司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22.新疆齐鲁钢结构彩板有限公司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23.疏勒县西北润滑油科技有限公司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24.喀什豫龙新型建材有限公司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25.新疆科建建材有限公司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26.疏勒县华兴绿色建筑有限公司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27.喀什宏远钢结构有限公司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28.喀什一腾新型建材有限公司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29.喀什新佳美管业有限公司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30.喀什昊运建筑材料有限责任公司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31.疏勒县沂蒙彩钢板钢结构有限责任公司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32.喀什天皓彩钢钢结构有限公司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33.喀什海帝曼农牧有限公司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34.喀什毅都物流有限责任公司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35.喀什金喀商贸有限公司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36.疏勒县阿纳（石榴）干红酒业有限公司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37.喀什天康饲料科技有限公司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38.喀什丰汇达农产品仓储物流有限公司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39.疏勒县绿光物流有限公司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40.疏勒县齐鲁科技开发有限责任公司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41.疏勒县展旭彩钢板钢结构有限公司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42.喀什多美轻钢彩板有限公司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43.喀什国林建材有限公司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44.新疆鑫运八方国际物流有限公司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45.疏勒县齐创科技发展有限公司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46.四川肥神集团喀什宇丰实业有限责任公司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47.喀什九天保温建材有限公司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48.疏勒如意科技纺织有限公司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49.新疆家安伟信装配式建筑科技有限公司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13299"/>
    <w:rsid w:val="414B5EEB"/>
    <w:rsid w:val="5E80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line="0" w:lineRule="atLeast"/>
      <w:ind w:firstLine="21" w:firstLineChars="200"/>
      <w:jc w:val="center"/>
      <w:outlineLvl w:val="1"/>
    </w:pPr>
    <w:rPr>
      <w:kern w:val="0"/>
      <w:sz w:val="28"/>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ind w:left="630"/>
    </w:pPr>
    <w:rPr>
      <w:rFonts w:eastAsia="宋体"/>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2024-01-17T06:24:00Z</dcterms:created>
  <dc:creator>M</dc:creator>
  <cp:lastModifiedBy>M</cp:lastModifiedBy>
  <dcterms:modified xsi:type="dcterms:W3CDTF">2024-01-18T09:56:54Z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