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43CA" w:rsidRDefault="00550130">
      <w:pPr>
        <w:tabs>
          <w:tab w:val="left" w:pos="7920"/>
        </w:tabs>
        <w:spacing w:line="560" w:lineRule="exact"/>
        <w:jc w:val="center"/>
        <w:textAlignment w:val="baseline"/>
        <w:rPr>
          <w:rFonts w:ascii="黑体" w:eastAsia="黑体" w:hAnsi="宋体"/>
          <w:color w:val="000000"/>
          <w:w w:val="96"/>
          <w:sz w:val="44"/>
          <w:szCs w:val="44"/>
        </w:rPr>
      </w:pPr>
      <w:r>
        <w:rPr>
          <w:rFonts w:ascii="黑体" w:eastAsia="黑体" w:hAnsi="宋体" w:hint="eastAsia"/>
          <w:color w:val="000000"/>
          <w:w w:val="96"/>
          <w:sz w:val="44"/>
          <w:szCs w:val="44"/>
        </w:rPr>
        <w:t>关于疏勒县2019年度财政决算（草案）的</w:t>
      </w:r>
    </w:p>
    <w:p w:rsidR="00A643CA" w:rsidRDefault="00550130">
      <w:pPr>
        <w:tabs>
          <w:tab w:val="left" w:pos="7920"/>
        </w:tabs>
        <w:spacing w:line="560" w:lineRule="exact"/>
        <w:jc w:val="center"/>
        <w:textAlignment w:val="baseline"/>
        <w:rPr>
          <w:rFonts w:ascii="黑体" w:eastAsia="黑体" w:hAnsi="宋体"/>
          <w:color w:val="000000"/>
          <w:w w:val="96"/>
          <w:sz w:val="44"/>
          <w:szCs w:val="44"/>
        </w:rPr>
      </w:pPr>
      <w:r>
        <w:rPr>
          <w:rFonts w:ascii="黑体" w:eastAsia="黑体" w:hAnsi="宋体" w:hint="eastAsia"/>
          <w:color w:val="000000"/>
          <w:w w:val="96"/>
          <w:sz w:val="44"/>
          <w:szCs w:val="44"/>
        </w:rPr>
        <w:t>报 告</w:t>
      </w:r>
    </w:p>
    <w:p w:rsidR="00A643CA" w:rsidRDefault="00A643CA">
      <w:pPr>
        <w:spacing w:line="560" w:lineRule="exact"/>
        <w:jc w:val="center"/>
        <w:rPr>
          <w:rFonts w:asciiTheme="minorHAnsi" w:eastAsia="方正仿宋_GBK" w:hAnsiTheme="minorHAnsi"/>
          <w:color w:val="FF0000"/>
          <w:sz w:val="32"/>
          <w:szCs w:val="32"/>
        </w:rPr>
      </w:pPr>
    </w:p>
    <w:p w:rsidR="00A643CA" w:rsidRDefault="00550130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—2020年9月20日在疏勒县十五届人大常委会第33次会议上</w:t>
      </w:r>
    </w:p>
    <w:p w:rsidR="00A643CA" w:rsidRDefault="00A643CA">
      <w:pPr>
        <w:spacing w:line="560" w:lineRule="exact"/>
        <w:jc w:val="center"/>
        <w:rPr>
          <w:rFonts w:eastAsia="方正仿宋_GBK"/>
          <w:color w:val="FF0000"/>
          <w:sz w:val="32"/>
          <w:szCs w:val="32"/>
        </w:rPr>
      </w:pPr>
    </w:p>
    <w:p w:rsidR="00A643CA" w:rsidRDefault="00550130">
      <w:pPr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主任、各位副主任、各位委员：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受县人民政府委托，现将2019年财政决算草案提请十五届人大常委会第33次会议，请各位代表予以审议。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2019年，在县委的正确领导</w:t>
      </w:r>
      <w:bookmarkStart w:id="0" w:name="_GoBack"/>
      <w:bookmarkEnd w:id="0"/>
      <w:r>
        <w:rPr>
          <w:rFonts w:ascii="仿宋_GB2312" w:eastAsia="仿宋_GB2312" w:hAnsi="宋体" w:hint="eastAsia"/>
          <w:sz w:val="32"/>
          <w:szCs w:val="32"/>
        </w:rPr>
        <w:t>下，在县人大及常委会的有效监督下，县人民政府及财税部门积极应对经济下行形势，努力克服收入严峻形势和支出巨大压力，着力抓好预算执行，优化支出结构，全年预算执行情况良好，保障了各项社会事业稳步发展。</w:t>
      </w:r>
    </w:p>
    <w:p w:rsidR="00A643CA" w:rsidRDefault="00550130">
      <w:pPr>
        <w:spacing w:line="560" w:lineRule="exact"/>
        <w:ind w:firstLineChars="200" w:firstLine="64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一、财政收支变更情况</w:t>
      </w:r>
    </w:p>
    <w:p w:rsidR="00A643CA" w:rsidRDefault="00550130" w:rsidP="00820D8C">
      <w:pPr>
        <w:spacing w:line="560" w:lineRule="exact"/>
        <w:ind w:firstLineChars="198" w:firstLine="634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（一）一般公共预算收支变更情况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疏勒县2019年</w:t>
      </w:r>
      <w:r w:rsidRPr="005D4DFB">
        <w:rPr>
          <w:rFonts w:ascii="仿宋_GB2312" w:eastAsia="仿宋_GB2312" w:hAnsi="宋体" w:hint="eastAsia"/>
          <w:sz w:val="32"/>
          <w:szCs w:val="32"/>
        </w:rPr>
        <w:t>一般公共预算收入</w:t>
      </w:r>
      <w:r>
        <w:rPr>
          <w:rFonts w:ascii="仿宋_GB2312" w:eastAsia="仿宋_GB2312" w:hAnsi="宋体" w:hint="eastAsia"/>
          <w:sz w:val="32"/>
          <w:szCs w:val="32"/>
        </w:rPr>
        <w:t>年初预算</w:t>
      </w:r>
      <w:r w:rsidR="00CB6590">
        <w:rPr>
          <w:rFonts w:ascii="仿宋_GB2312" w:eastAsia="仿宋_GB2312" w:hAnsi="宋体" w:hint="eastAsia"/>
          <w:sz w:val="32"/>
          <w:szCs w:val="32"/>
        </w:rPr>
        <w:t>36750</w:t>
      </w:r>
      <w:r>
        <w:rPr>
          <w:rFonts w:ascii="仿宋_GB2312" w:eastAsia="仿宋_GB2312" w:hAnsi="宋体" w:hint="eastAsia"/>
          <w:sz w:val="32"/>
          <w:szCs w:val="32"/>
        </w:rPr>
        <w:t>万元，调整为35040万元。2019年</w:t>
      </w:r>
      <w:r w:rsidRPr="005D4DFB">
        <w:rPr>
          <w:rFonts w:ascii="仿宋_GB2312" w:eastAsia="仿宋_GB2312" w:hAnsi="宋体" w:hint="eastAsia"/>
          <w:sz w:val="32"/>
          <w:szCs w:val="32"/>
        </w:rPr>
        <w:t>一般公共预算支出</w:t>
      </w:r>
      <w:r>
        <w:rPr>
          <w:rFonts w:ascii="仿宋_GB2312" w:eastAsia="仿宋_GB2312" w:hAnsi="宋体" w:hint="eastAsia"/>
          <w:sz w:val="32"/>
          <w:szCs w:val="32"/>
        </w:rPr>
        <w:t>年初预算332984万元，预算执行中由于上级下达专项补助、增加返还性收入以及财力转移支付补助、上年结转支出、调入资金、本年短收等因素，调整为628074万元。</w:t>
      </w:r>
    </w:p>
    <w:p w:rsidR="00A643CA" w:rsidRDefault="00550130" w:rsidP="00820D8C">
      <w:pPr>
        <w:spacing w:line="560" w:lineRule="exact"/>
        <w:ind w:firstLineChars="198" w:firstLine="634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（二）政府性基金预算收支变更情况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经疏勒县第十五届人民代表大会第五次会议通过的2019年</w:t>
      </w:r>
      <w:r w:rsidRPr="005D4DFB">
        <w:rPr>
          <w:rFonts w:ascii="仿宋_GB2312" w:eastAsia="仿宋_GB2312" w:hAnsi="宋体" w:hint="eastAsia"/>
          <w:sz w:val="32"/>
          <w:szCs w:val="32"/>
        </w:rPr>
        <w:t>政府性基金收入</w:t>
      </w:r>
      <w:r>
        <w:rPr>
          <w:rFonts w:ascii="仿宋_GB2312" w:eastAsia="仿宋_GB2312" w:hAnsi="宋体" w:hint="eastAsia"/>
          <w:sz w:val="32"/>
          <w:szCs w:val="32"/>
        </w:rPr>
        <w:t>年初预算2500万元，调整为2703万元。2019</w:t>
      </w:r>
      <w:r w:rsidRPr="005D4DFB">
        <w:rPr>
          <w:rFonts w:ascii="仿宋_GB2312" w:eastAsia="仿宋_GB2312" w:hAnsi="宋体" w:hint="eastAsia"/>
          <w:sz w:val="32"/>
          <w:szCs w:val="32"/>
        </w:rPr>
        <w:t>政府性基金支</w:t>
      </w:r>
      <w:r>
        <w:rPr>
          <w:rFonts w:ascii="仿宋_GB2312" w:eastAsia="仿宋_GB2312" w:hAnsi="宋体" w:hint="eastAsia"/>
          <w:sz w:val="32"/>
          <w:szCs w:val="32"/>
        </w:rPr>
        <w:t>出年初预算6441万元，预算执行中由于上级下达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专项补助、调出资金、本年短收等因素，调整为8971万元。</w:t>
      </w:r>
    </w:p>
    <w:p w:rsidR="00A643CA" w:rsidRDefault="00550130" w:rsidP="00820D8C">
      <w:pPr>
        <w:spacing w:line="560" w:lineRule="exact"/>
        <w:ind w:firstLineChars="198" w:firstLine="634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1、社会保险基金预算变更情况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5D4DFB">
        <w:rPr>
          <w:rFonts w:ascii="仿宋_GB2312" w:eastAsia="仿宋_GB2312" w:hAnsi="宋体" w:hint="eastAsia"/>
          <w:sz w:val="32"/>
          <w:szCs w:val="32"/>
        </w:rPr>
        <w:t>社会保险基金预算收入</w:t>
      </w:r>
      <w:r>
        <w:rPr>
          <w:rFonts w:ascii="仿宋_GB2312" w:eastAsia="仿宋_GB2312" w:hAnsi="宋体" w:hint="eastAsia"/>
          <w:sz w:val="32"/>
          <w:szCs w:val="32"/>
        </w:rPr>
        <w:t>83133万元，调整为94426万元，</w:t>
      </w:r>
      <w:r w:rsidRPr="005D4DFB">
        <w:rPr>
          <w:rFonts w:ascii="仿宋_GB2312" w:eastAsia="仿宋_GB2312" w:hAnsi="宋体" w:hint="eastAsia"/>
          <w:sz w:val="32"/>
          <w:szCs w:val="32"/>
        </w:rPr>
        <w:t>社保基金预算支出</w:t>
      </w:r>
      <w:r>
        <w:rPr>
          <w:rFonts w:ascii="仿宋_GB2312" w:eastAsia="仿宋_GB2312" w:hAnsi="宋体" w:hint="eastAsia"/>
          <w:sz w:val="32"/>
          <w:szCs w:val="32"/>
        </w:rPr>
        <w:t>73429万元，调整为66385万元 。</w:t>
      </w:r>
    </w:p>
    <w:p w:rsidR="00A643CA" w:rsidRPr="005D4DFB" w:rsidRDefault="00550130" w:rsidP="00820D8C">
      <w:pPr>
        <w:spacing w:line="560" w:lineRule="exact"/>
        <w:ind w:firstLineChars="198" w:firstLine="634"/>
        <w:rPr>
          <w:rFonts w:ascii="方正楷体简体" w:eastAsia="方正楷体简体" w:hAnsi="方正楷体简体" w:cs="方正楷体简体"/>
          <w:sz w:val="32"/>
          <w:szCs w:val="32"/>
        </w:rPr>
      </w:pPr>
      <w:r w:rsidRPr="005D4DFB">
        <w:rPr>
          <w:rFonts w:ascii="方正楷体简体" w:eastAsia="方正楷体简体" w:hAnsi="方正楷体简体" w:cs="方正楷体简体" w:hint="eastAsia"/>
          <w:sz w:val="32"/>
          <w:szCs w:val="32"/>
        </w:rPr>
        <w:t>2、国有资本经营预算变更情况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5D4DFB">
        <w:rPr>
          <w:rFonts w:ascii="仿宋_GB2312" w:eastAsia="仿宋_GB2312" w:hAnsi="宋体" w:hint="eastAsia"/>
          <w:sz w:val="32"/>
          <w:szCs w:val="32"/>
        </w:rPr>
        <w:t>国有资本经营收入</w:t>
      </w:r>
      <w:r>
        <w:rPr>
          <w:rFonts w:ascii="仿宋_GB2312" w:eastAsia="仿宋_GB2312" w:hAnsi="宋体" w:hint="eastAsia"/>
          <w:sz w:val="32"/>
          <w:szCs w:val="32"/>
        </w:rPr>
        <w:t>年初预算28万元，调整为32万元。2019年</w:t>
      </w:r>
      <w:r w:rsidRPr="005D4DFB">
        <w:rPr>
          <w:rFonts w:ascii="仿宋_GB2312" w:eastAsia="仿宋_GB2312" w:hAnsi="宋体" w:hint="eastAsia"/>
          <w:sz w:val="32"/>
          <w:szCs w:val="32"/>
        </w:rPr>
        <w:t>国有资本经营预算支出</w:t>
      </w:r>
      <w:r w:rsidR="00CB6590">
        <w:rPr>
          <w:rFonts w:ascii="仿宋_GB2312" w:eastAsia="仿宋_GB2312" w:hAnsi="宋体" w:hint="eastAsia"/>
          <w:sz w:val="32"/>
          <w:szCs w:val="32"/>
        </w:rPr>
        <w:t>20</w:t>
      </w:r>
      <w:r>
        <w:rPr>
          <w:rFonts w:ascii="仿宋_GB2312" w:eastAsia="仿宋_GB2312" w:hAnsi="宋体" w:hint="eastAsia"/>
          <w:sz w:val="32"/>
          <w:szCs w:val="32"/>
        </w:rPr>
        <w:t>万元，调整为0万元。</w:t>
      </w:r>
    </w:p>
    <w:p w:rsidR="00A643CA" w:rsidRDefault="00550130">
      <w:pPr>
        <w:spacing w:line="560" w:lineRule="exact"/>
        <w:ind w:firstLineChars="200" w:firstLine="64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二、2019年财政预算执行情况</w:t>
      </w:r>
    </w:p>
    <w:p w:rsidR="00A643CA" w:rsidRDefault="00550130" w:rsidP="00820D8C">
      <w:pPr>
        <w:spacing w:line="560" w:lineRule="exact"/>
        <w:ind w:firstLineChars="198" w:firstLine="634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（一）一般公共预算收支完成情况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5D4DFB">
        <w:rPr>
          <w:rFonts w:ascii="仿宋_GB2312" w:eastAsia="仿宋_GB2312" w:hAnsi="宋体" w:hint="eastAsia"/>
          <w:sz w:val="32"/>
          <w:szCs w:val="32"/>
        </w:rPr>
        <w:t>一般公共预算收入</w:t>
      </w:r>
      <w:r>
        <w:rPr>
          <w:rFonts w:ascii="仿宋_GB2312" w:eastAsia="仿宋_GB2312" w:hAnsi="宋体" w:hint="eastAsia"/>
          <w:sz w:val="32"/>
          <w:szCs w:val="32"/>
        </w:rPr>
        <w:t xml:space="preserve">完成35040万元，完成年初预算  </w:t>
      </w:r>
      <w:r w:rsidR="005D4DFB">
        <w:rPr>
          <w:rFonts w:ascii="仿宋_GB2312" w:eastAsia="仿宋_GB2312" w:hAnsi="宋体" w:hint="eastAsia"/>
          <w:sz w:val="32"/>
          <w:szCs w:val="32"/>
        </w:rPr>
        <w:t>36750</w:t>
      </w:r>
      <w:r>
        <w:rPr>
          <w:rFonts w:ascii="仿宋_GB2312" w:eastAsia="仿宋_GB2312" w:hAnsi="宋体" w:hint="eastAsia"/>
          <w:sz w:val="32"/>
          <w:szCs w:val="32"/>
        </w:rPr>
        <w:t>万元的</w:t>
      </w:r>
      <w:r w:rsidR="005D4DFB">
        <w:rPr>
          <w:rFonts w:ascii="仿宋_GB2312" w:eastAsia="仿宋_GB2312" w:hAnsi="宋体" w:hint="eastAsia"/>
          <w:sz w:val="32"/>
          <w:szCs w:val="32"/>
        </w:rPr>
        <w:t>95.35</w:t>
      </w:r>
      <w:r>
        <w:rPr>
          <w:rFonts w:ascii="仿宋_GB2312" w:eastAsia="仿宋_GB2312" w:hAnsi="宋体" w:hint="eastAsia"/>
          <w:sz w:val="32"/>
          <w:szCs w:val="32"/>
        </w:rPr>
        <w:t xml:space="preserve">%，较2018年同比增收1027万元，增长 </w:t>
      </w:r>
      <w:r w:rsidR="005D4DFB">
        <w:rPr>
          <w:rFonts w:ascii="仿宋_GB2312" w:eastAsia="仿宋_GB2312" w:hAnsi="宋体" w:hint="eastAsia"/>
          <w:sz w:val="32"/>
          <w:szCs w:val="32"/>
        </w:rPr>
        <w:t>2.99</w:t>
      </w:r>
      <w:r>
        <w:rPr>
          <w:rFonts w:ascii="仿宋_GB2312" w:eastAsia="仿宋_GB2312" w:hAnsi="宋体" w:hint="eastAsia"/>
          <w:sz w:val="32"/>
          <w:szCs w:val="32"/>
        </w:rPr>
        <w:t>%。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5D4DFB">
        <w:rPr>
          <w:rFonts w:ascii="仿宋_GB2312" w:eastAsia="仿宋_GB2312" w:hAnsi="宋体" w:hint="eastAsia"/>
          <w:sz w:val="32"/>
          <w:szCs w:val="32"/>
        </w:rPr>
        <w:t>一般公共预算支出</w:t>
      </w:r>
      <w:r>
        <w:rPr>
          <w:rFonts w:ascii="仿宋_GB2312" w:eastAsia="仿宋_GB2312" w:hAnsi="宋体" w:hint="eastAsia"/>
          <w:sz w:val="32"/>
          <w:szCs w:val="32"/>
        </w:rPr>
        <w:t>628074万元，同比增支104231万元，增长19.90%。</w:t>
      </w:r>
    </w:p>
    <w:p w:rsidR="00A643CA" w:rsidRDefault="00550130" w:rsidP="00820D8C">
      <w:pPr>
        <w:spacing w:line="560" w:lineRule="exact"/>
        <w:ind w:firstLineChars="198" w:firstLine="634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1、一般公共预算收入具体情况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一般公共预算收入中</w:t>
      </w:r>
      <w:r w:rsidRPr="00174C8D">
        <w:rPr>
          <w:rFonts w:ascii="仿宋_GB2312" w:eastAsia="仿宋_GB2312" w:hAnsi="宋体" w:hint="eastAsia"/>
          <w:sz w:val="32"/>
          <w:szCs w:val="32"/>
        </w:rPr>
        <w:t>税收收入</w:t>
      </w:r>
      <w:r>
        <w:rPr>
          <w:rFonts w:ascii="仿宋_GB2312" w:eastAsia="仿宋_GB2312" w:hAnsi="宋体" w:hint="eastAsia"/>
          <w:sz w:val="32"/>
          <w:szCs w:val="32"/>
        </w:rPr>
        <w:t>完成24654万元，同比增收  3756万元，增长17.97%；</w:t>
      </w:r>
      <w:r w:rsidRPr="00174C8D">
        <w:rPr>
          <w:rFonts w:ascii="仿宋_GB2312" w:eastAsia="仿宋_GB2312" w:hAnsi="宋体" w:hint="eastAsia"/>
          <w:sz w:val="32"/>
          <w:szCs w:val="32"/>
        </w:rPr>
        <w:t>非税收入</w:t>
      </w:r>
      <w:r>
        <w:rPr>
          <w:rFonts w:ascii="仿宋_GB2312" w:eastAsia="仿宋_GB2312" w:hAnsi="宋体" w:hint="eastAsia"/>
          <w:sz w:val="32"/>
          <w:szCs w:val="32"/>
        </w:rPr>
        <w:t>完成10386万元，同比减收2739万元，下降20.87%。税收收入占一般公共预算收入的70.36%，财政收入得到进一步优化。</w:t>
      </w:r>
    </w:p>
    <w:p w:rsidR="00A643CA" w:rsidRDefault="00550130" w:rsidP="00820D8C">
      <w:pPr>
        <w:spacing w:line="560" w:lineRule="exact"/>
        <w:ind w:firstLineChars="198" w:firstLine="634"/>
        <w:rPr>
          <w:rFonts w:ascii="方正楷体简体" w:eastAsia="方正楷体简体" w:hAnsi="方正楷体简体" w:cs="方正楷体简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2"/>
          <w:szCs w:val="32"/>
        </w:rPr>
        <w:t>2、一般公共预算支出情况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其中：</w:t>
      </w:r>
      <w:r>
        <w:rPr>
          <w:rFonts w:ascii="仿宋_GB2312" w:eastAsia="仿宋_GB2312" w:hAnsi="宋体" w:hint="eastAsia"/>
          <w:b/>
          <w:bCs/>
          <w:sz w:val="32"/>
          <w:szCs w:val="32"/>
        </w:rPr>
        <w:t>一</w:t>
      </w:r>
      <w:r w:rsidRPr="00410908">
        <w:rPr>
          <w:rFonts w:ascii="仿宋_GB2312" w:eastAsia="仿宋_GB2312" w:hAnsi="宋体" w:hint="eastAsia"/>
          <w:sz w:val="32"/>
          <w:szCs w:val="32"/>
        </w:rPr>
        <w:t>般公共服务</w:t>
      </w:r>
      <w:r>
        <w:rPr>
          <w:rFonts w:ascii="仿宋_GB2312" w:eastAsia="仿宋_GB2312" w:hAnsi="宋体" w:hint="eastAsia"/>
          <w:sz w:val="32"/>
          <w:szCs w:val="32"/>
        </w:rPr>
        <w:t>支出43965万元，同比增支1278万元，增长2.99%。</w:t>
      </w:r>
    </w:p>
    <w:p w:rsidR="00A643CA" w:rsidRDefault="00550130" w:rsidP="00410908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10908">
        <w:rPr>
          <w:rFonts w:ascii="仿宋_GB2312" w:eastAsia="仿宋_GB2312" w:hAnsi="宋体" w:hint="eastAsia"/>
          <w:sz w:val="32"/>
          <w:szCs w:val="32"/>
        </w:rPr>
        <w:t>公共安全</w:t>
      </w:r>
      <w:r>
        <w:rPr>
          <w:rFonts w:ascii="仿宋_GB2312" w:eastAsia="仿宋_GB2312" w:hAnsi="宋体" w:hint="eastAsia"/>
          <w:sz w:val="32"/>
          <w:szCs w:val="32"/>
        </w:rPr>
        <w:t>支出53820万元，同比减支22940万元，下降29.89%；</w:t>
      </w:r>
      <w:r w:rsidRPr="00410908">
        <w:rPr>
          <w:rFonts w:ascii="仿宋_GB2312" w:eastAsia="仿宋_GB2312" w:hAnsi="宋体" w:hint="eastAsia"/>
          <w:sz w:val="32"/>
          <w:szCs w:val="32"/>
        </w:rPr>
        <w:t>教育支出</w:t>
      </w:r>
      <w:r>
        <w:rPr>
          <w:rFonts w:ascii="仿宋_GB2312" w:eastAsia="仿宋_GB2312" w:hAnsi="宋体" w:hint="eastAsia"/>
          <w:sz w:val="32"/>
          <w:szCs w:val="32"/>
        </w:rPr>
        <w:t>138017万元，同比增支26287万元，增长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23.53%；</w:t>
      </w:r>
      <w:r w:rsidRPr="00410908">
        <w:rPr>
          <w:rFonts w:ascii="仿宋_GB2312" w:eastAsia="仿宋_GB2312" w:hAnsi="宋体" w:hint="eastAsia"/>
          <w:sz w:val="32"/>
          <w:szCs w:val="32"/>
        </w:rPr>
        <w:t>科学技术支出</w:t>
      </w:r>
      <w:r>
        <w:rPr>
          <w:rFonts w:ascii="仿宋_GB2312" w:eastAsia="仿宋_GB2312" w:hAnsi="宋体" w:hint="eastAsia"/>
          <w:sz w:val="32"/>
          <w:szCs w:val="32"/>
        </w:rPr>
        <w:t>829万元，同比减支338万元，下降28.96%；</w:t>
      </w:r>
      <w:r w:rsidRPr="00410908">
        <w:rPr>
          <w:rFonts w:ascii="仿宋_GB2312" w:eastAsia="仿宋_GB2312" w:hAnsi="宋体" w:hint="eastAsia"/>
          <w:sz w:val="32"/>
          <w:szCs w:val="32"/>
        </w:rPr>
        <w:t>文化体育与传媒支出</w:t>
      </w:r>
      <w:r>
        <w:rPr>
          <w:rFonts w:ascii="仿宋_GB2312" w:eastAsia="仿宋_GB2312" w:hAnsi="宋体" w:hint="eastAsia"/>
          <w:sz w:val="32"/>
          <w:szCs w:val="32"/>
        </w:rPr>
        <w:t>3140万元，同比增支1241万元，增长65.35%。</w:t>
      </w:r>
    </w:p>
    <w:p w:rsidR="00A643CA" w:rsidRDefault="00550130" w:rsidP="00410908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10908">
        <w:rPr>
          <w:rFonts w:ascii="仿宋_GB2312" w:eastAsia="仿宋_GB2312" w:hAnsi="宋体" w:hint="eastAsia"/>
          <w:sz w:val="32"/>
          <w:szCs w:val="32"/>
        </w:rPr>
        <w:t>社会保障和就业支出</w:t>
      </w:r>
      <w:r>
        <w:rPr>
          <w:rFonts w:ascii="仿宋_GB2312" w:eastAsia="仿宋_GB2312" w:hAnsi="宋体" w:hint="eastAsia"/>
          <w:sz w:val="32"/>
          <w:szCs w:val="32"/>
        </w:rPr>
        <w:t>55271万元，同比增支5100万元，增长10.17%；</w:t>
      </w:r>
      <w:r w:rsidRPr="00410908">
        <w:rPr>
          <w:rFonts w:ascii="仿宋_GB2312" w:eastAsia="仿宋_GB2312" w:hAnsi="宋体" w:hint="eastAsia"/>
          <w:sz w:val="32"/>
          <w:szCs w:val="32"/>
        </w:rPr>
        <w:t>医疗卫生与计划生育支出</w:t>
      </w:r>
      <w:r>
        <w:rPr>
          <w:rFonts w:ascii="仿宋_GB2312" w:eastAsia="仿宋_GB2312" w:hAnsi="宋体" w:hint="eastAsia"/>
          <w:sz w:val="32"/>
          <w:szCs w:val="32"/>
        </w:rPr>
        <w:t>45528万元，同比增支    1533万元，增长3.48%。</w:t>
      </w:r>
    </w:p>
    <w:p w:rsidR="00A643CA" w:rsidRDefault="00550130" w:rsidP="00410908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10908">
        <w:rPr>
          <w:rFonts w:ascii="仿宋_GB2312" w:eastAsia="仿宋_GB2312" w:hAnsi="宋体" w:hint="eastAsia"/>
          <w:sz w:val="32"/>
          <w:szCs w:val="32"/>
        </w:rPr>
        <w:t>节能环保支出</w:t>
      </w:r>
      <w:r>
        <w:rPr>
          <w:rFonts w:ascii="仿宋_GB2312" w:eastAsia="仿宋_GB2312" w:hAnsi="宋体" w:hint="eastAsia"/>
          <w:sz w:val="32"/>
          <w:szCs w:val="32"/>
        </w:rPr>
        <w:t>5923万元，同比增支5151万元，增长667.22 %；</w:t>
      </w:r>
      <w:r w:rsidRPr="00410908">
        <w:rPr>
          <w:rFonts w:ascii="仿宋_GB2312" w:eastAsia="仿宋_GB2312" w:hAnsi="宋体" w:hint="eastAsia"/>
          <w:sz w:val="32"/>
          <w:szCs w:val="32"/>
        </w:rPr>
        <w:t>城乡社区支出</w:t>
      </w:r>
      <w:r>
        <w:rPr>
          <w:rFonts w:ascii="仿宋_GB2312" w:eastAsia="仿宋_GB2312" w:hAnsi="宋体" w:hint="eastAsia"/>
          <w:sz w:val="32"/>
          <w:szCs w:val="32"/>
        </w:rPr>
        <w:t>6673万元，同比增支2411万元，增长56.57%。</w:t>
      </w:r>
    </w:p>
    <w:p w:rsidR="00A643CA" w:rsidRDefault="00550130" w:rsidP="00410908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10908">
        <w:rPr>
          <w:rFonts w:ascii="仿宋_GB2312" w:eastAsia="仿宋_GB2312" w:hAnsi="宋体" w:hint="eastAsia"/>
          <w:sz w:val="32"/>
          <w:szCs w:val="32"/>
        </w:rPr>
        <w:t>农林水支出</w:t>
      </w:r>
      <w:r>
        <w:rPr>
          <w:rFonts w:ascii="仿宋_GB2312" w:eastAsia="仿宋_GB2312" w:hAnsi="宋体" w:hint="eastAsia"/>
          <w:sz w:val="32"/>
          <w:szCs w:val="32"/>
        </w:rPr>
        <w:t>190068万元，同比增支58443万元，增长44.40%；</w:t>
      </w:r>
      <w:r w:rsidRPr="00410908">
        <w:rPr>
          <w:rFonts w:ascii="仿宋_GB2312" w:eastAsia="仿宋_GB2312" w:hAnsi="宋体" w:hint="eastAsia"/>
          <w:sz w:val="32"/>
          <w:szCs w:val="32"/>
        </w:rPr>
        <w:t>交通运输支出</w:t>
      </w:r>
      <w:r>
        <w:rPr>
          <w:rFonts w:ascii="仿宋_GB2312" w:eastAsia="仿宋_GB2312" w:hAnsi="宋体" w:hint="eastAsia"/>
          <w:sz w:val="32"/>
          <w:szCs w:val="32"/>
        </w:rPr>
        <w:t>14847万元，同比增支5163万元，增长53.31%;</w:t>
      </w:r>
      <w:r w:rsidRPr="00410908">
        <w:rPr>
          <w:rFonts w:ascii="仿宋_GB2312" w:eastAsia="仿宋_GB2312" w:hAnsi="宋体" w:hint="eastAsia"/>
          <w:sz w:val="32"/>
          <w:szCs w:val="32"/>
        </w:rPr>
        <w:t>资源勘探信息等支出</w:t>
      </w:r>
      <w:r>
        <w:rPr>
          <w:rFonts w:ascii="仿宋_GB2312" w:eastAsia="仿宋_GB2312" w:hAnsi="宋体" w:hint="eastAsia"/>
          <w:sz w:val="32"/>
          <w:szCs w:val="32"/>
        </w:rPr>
        <w:t>2906万元，同比减支1528万元，下降34.46%;</w:t>
      </w:r>
    </w:p>
    <w:p w:rsidR="00A643CA" w:rsidRDefault="00550130" w:rsidP="00410908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10908">
        <w:rPr>
          <w:rFonts w:ascii="仿宋_GB2312" w:eastAsia="仿宋_GB2312" w:hAnsi="宋体" w:hint="eastAsia"/>
          <w:sz w:val="32"/>
          <w:szCs w:val="32"/>
        </w:rPr>
        <w:t>商业服务业等支出</w:t>
      </w:r>
      <w:r>
        <w:rPr>
          <w:rFonts w:ascii="仿宋_GB2312" w:eastAsia="仿宋_GB2312" w:hAnsi="宋体" w:hint="eastAsia"/>
          <w:sz w:val="32"/>
          <w:szCs w:val="32"/>
        </w:rPr>
        <w:t>2651万元，同比增支1814万元，增长216.73%；</w:t>
      </w:r>
      <w:r w:rsidRPr="00410908">
        <w:rPr>
          <w:rFonts w:ascii="仿宋_GB2312" w:eastAsia="仿宋_GB2312" w:hAnsi="宋体" w:hint="eastAsia"/>
          <w:sz w:val="32"/>
          <w:szCs w:val="32"/>
        </w:rPr>
        <w:t>自然资源海洋气象等支出</w:t>
      </w:r>
      <w:r>
        <w:rPr>
          <w:rFonts w:ascii="仿宋_GB2312" w:eastAsia="仿宋_GB2312" w:hAnsi="宋体" w:hint="eastAsia"/>
          <w:sz w:val="32"/>
          <w:szCs w:val="32"/>
        </w:rPr>
        <w:t>1106万元，同比增支725万元，增长190.29%；</w:t>
      </w:r>
      <w:r w:rsidRPr="00410908">
        <w:rPr>
          <w:rFonts w:ascii="仿宋_GB2312" w:eastAsia="仿宋_GB2312" w:hAnsi="宋体" w:hint="eastAsia"/>
          <w:sz w:val="32"/>
          <w:szCs w:val="32"/>
        </w:rPr>
        <w:t>住房保障支出</w:t>
      </w:r>
      <w:r>
        <w:rPr>
          <w:rFonts w:ascii="仿宋_GB2312" w:eastAsia="仿宋_GB2312" w:hAnsi="宋体" w:hint="eastAsia"/>
          <w:sz w:val="32"/>
          <w:szCs w:val="32"/>
        </w:rPr>
        <w:t>50553万元，同比增支16099万元，增长46.73%。</w:t>
      </w:r>
    </w:p>
    <w:p w:rsidR="00A643CA" w:rsidRDefault="00550130" w:rsidP="00410908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10908">
        <w:rPr>
          <w:rFonts w:ascii="仿宋_GB2312" w:eastAsia="仿宋_GB2312" w:hAnsi="宋体" w:hint="eastAsia"/>
          <w:sz w:val="32"/>
          <w:szCs w:val="32"/>
        </w:rPr>
        <w:t>粮油物资储备支出</w:t>
      </w:r>
      <w:r>
        <w:rPr>
          <w:rFonts w:ascii="仿宋_GB2312" w:eastAsia="仿宋_GB2312" w:hAnsi="宋体" w:hint="eastAsia"/>
          <w:sz w:val="32"/>
          <w:szCs w:val="32"/>
        </w:rPr>
        <w:t>164万元，同比减支322万元，下降66.26 %；</w:t>
      </w:r>
      <w:r w:rsidRPr="00410908">
        <w:rPr>
          <w:rFonts w:ascii="仿宋_GB2312" w:eastAsia="仿宋_GB2312" w:hAnsi="宋体" w:hint="eastAsia"/>
          <w:sz w:val="32"/>
          <w:szCs w:val="32"/>
        </w:rPr>
        <w:t>灾害防治及应急管理支出</w:t>
      </w:r>
      <w:r>
        <w:rPr>
          <w:rFonts w:ascii="仿宋_GB2312" w:eastAsia="仿宋_GB2312" w:hAnsi="宋体" w:hint="eastAsia"/>
          <w:sz w:val="32"/>
          <w:szCs w:val="32"/>
        </w:rPr>
        <w:t>1589万元，同比增支1589万元，增长100%；</w:t>
      </w:r>
      <w:r w:rsidRPr="00410908">
        <w:rPr>
          <w:rFonts w:ascii="仿宋_GB2312" w:eastAsia="仿宋_GB2312" w:hAnsi="宋体" w:hint="eastAsia"/>
          <w:sz w:val="32"/>
          <w:szCs w:val="32"/>
        </w:rPr>
        <w:t>其他支出</w:t>
      </w:r>
      <w:r>
        <w:rPr>
          <w:rFonts w:ascii="仿宋_GB2312" w:eastAsia="仿宋_GB2312" w:hAnsi="宋体" w:hint="eastAsia"/>
          <w:sz w:val="32"/>
          <w:szCs w:val="32"/>
        </w:rPr>
        <w:t>6221万元，同比减支401万元，下降6.06%。</w:t>
      </w:r>
    </w:p>
    <w:p w:rsidR="00A643CA" w:rsidRDefault="00550130" w:rsidP="00410908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10908">
        <w:rPr>
          <w:rFonts w:ascii="仿宋_GB2312" w:eastAsia="仿宋_GB2312" w:hAnsi="宋体" w:hint="eastAsia"/>
          <w:sz w:val="32"/>
          <w:szCs w:val="32"/>
        </w:rPr>
        <w:t>债务付息支出</w:t>
      </w:r>
      <w:r>
        <w:rPr>
          <w:rFonts w:ascii="仿宋_GB2312" w:eastAsia="仿宋_GB2312" w:hAnsi="宋体" w:hint="eastAsia"/>
          <w:sz w:val="32"/>
          <w:szCs w:val="32"/>
        </w:rPr>
        <w:t>4741万元，增支2921万元，增长160.49%；</w:t>
      </w:r>
      <w:r w:rsidRPr="00410908">
        <w:rPr>
          <w:rFonts w:ascii="仿宋_GB2312" w:eastAsia="仿宋_GB2312" w:hAnsi="宋体" w:hint="eastAsia"/>
          <w:sz w:val="32"/>
          <w:szCs w:val="32"/>
        </w:rPr>
        <w:t>债务发行费用支出</w:t>
      </w:r>
      <w:r>
        <w:rPr>
          <w:rFonts w:ascii="仿宋_GB2312" w:eastAsia="仿宋_GB2312" w:hAnsi="宋体" w:hint="eastAsia"/>
          <w:sz w:val="32"/>
          <w:szCs w:val="32"/>
        </w:rPr>
        <w:t>62万元，增支5万元，增长8.77%。</w:t>
      </w:r>
    </w:p>
    <w:p w:rsidR="00A643CA" w:rsidRDefault="00550130">
      <w:pPr>
        <w:spacing w:line="560" w:lineRule="exact"/>
        <w:ind w:firstLineChars="198" w:firstLine="594"/>
        <w:rPr>
          <w:rFonts w:ascii="方正楷体简体" w:eastAsia="方正楷体简体" w:hAnsi="方正楷体简体" w:cs="方正楷体简体"/>
          <w:sz w:val="30"/>
          <w:szCs w:val="30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（二）政府性基金收支完成情况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lastRenderedPageBreak/>
        <w:t>2019年</w:t>
      </w:r>
      <w:r w:rsidRPr="00410908">
        <w:rPr>
          <w:rFonts w:ascii="仿宋_GB2312" w:eastAsia="仿宋_GB2312" w:hAnsi="宋体" w:hint="eastAsia"/>
          <w:sz w:val="32"/>
          <w:szCs w:val="32"/>
        </w:rPr>
        <w:t>政府性基金收入</w:t>
      </w:r>
      <w:r>
        <w:rPr>
          <w:rFonts w:ascii="仿宋_GB2312" w:eastAsia="仿宋_GB2312" w:hAnsi="宋体" w:hint="eastAsia"/>
          <w:sz w:val="32"/>
          <w:szCs w:val="32"/>
        </w:rPr>
        <w:t>完成2703万元，完成年初预算   2500万元的108.12%，较2018年同比减收93万元，下降3.56%。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410908">
        <w:rPr>
          <w:rFonts w:ascii="仿宋_GB2312" w:eastAsia="仿宋_GB2312" w:hAnsi="宋体" w:hint="eastAsia"/>
          <w:sz w:val="32"/>
          <w:szCs w:val="32"/>
        </w:rPr>
        <w:t>政府性基金支出</w:t>
      </w:r>
      <w:r>
        <w:rPr>
          <w:rFonts w:ascii="仿宋_GB2312" w:eastAsia="仿宋_GB2312" w:hAnsi="宋体" w:hint="eastAsia"/>
          <w:sz w:val="32"/>
          <w:szCs w:val="32"/>
        </w:rPr>
        <w:t>8971万元，完成年初预算</w:t>
      </w:r>
      <w:r w:rsidR="00174C8D">
        <w:rPr>
          <w:rFonts w:ascii="仿宋_GB2312" w:eastAsia="仿宋_GB2312" w:hAnsi="宋体" w:hint="eastAsia"/>
          <w:sz w:val="32"/>
          <w:szCs w:val="32"/>
        </w:rPr>
        <w:t>6441</w:t>
      </w:r>
      <w:r>
        <w:rPr>
          <w:rFonts w:ascii="仿宋_GB2312" w:eastAsia="仿宋_GB2312" w:hAnsi="宋体" w:hint="eastAsia"/>
          <w:sz w:val="32"/>
          <w:szCs w:val="32"/>
        </w:rPr>
        <w:t>万元的</w:t>
      </w:r>
      <w:r w:rsidR="00174C8D">
        <w:rPr>
          <w:rFonts w:ascii="仿宋_GB2312" w:eastAsia="仿宋_GB2312" w:hAnsi="宋体" w:hint="eastAsia"/>
          <w:sz w:val="32"/>
          <w:szCs w:val="32"/>
        </w:rPr>
        <w:t>139.28</w:t>
      </w:r>
      <w:r>
        <w:rPr>
          <w:rFonts w:ascii="仿宋_GB2312" w:eastAsia="仿宋_GB2312" w:hAnsi="宋体" w:hint="eastAsia"/>
          <w:sz w:val="32"/>
          <w:szCs w:val="32"/>
        </w:rPr>
        <w:t>%，较2018年同比增支4980万元，增长124.78 %。</w:t>
      </w:r>
    </w:p>
    <w:p w:rsidR="00A643CA" w:rsidRDefault="00550130">
      <w:pPr>
        <w:spacing w:line="560" w:lineRule="exact"/>
        <w:ind w:firstLineChars="198" w:firstLine="594"/>
        <w:rPr>
          <w:rFonts w:ascii="方正楷体简体" w:eastAsia="方正楷体简体" w:hAnsi="方正楷体简体" w:cs="方正楷体简体"/>
          <w:sz w:val="30"/>
          <w:szCs w:val="30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（三）社会保险基金收支完成情况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410908">
        <w:rPr>
          <w:rFonts w:ascii="仿宋_GB2312" w:eastAsia="仿宋_GB2312" w:hAnsi="宋体" w:hint="eastAsia"/>
          <w:sz w:val="32"/>
          <w:szCs w:val="32"/>
        </w:rPr>
        <w:t>社保基金预算实际收入</w:t>
      </w:r>
      <w:r>
        <w:rPr>
          <w:rFonts w:ascii="仿宋_GB2312" w:eastAsia="仿宋_GB2312" w:hAnsi="宋体" w:hint="eastAsia"/>
          <w:sz w:val="32"/>
          <w:szCs w:val="32"/>
        </w:rPr>
        <w:t xml:space="preserve">完成94426万元，完成年初预算收入83133万元的113.58%，较2018年同期增收3501万元，增长3.85%。 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410908">
        <w:rPr>
          <w:rFonts w:ascii="仿宋_GB2312" w:eastAsia="仿宋_GB2312" w:hAnsi="宋体" w:hint="eastAsia"/>
          <w:sz w:val="32"/>
          <w:szCs w:val="32"/>
        </w:rPr>
        <w:t>社保基金实际支出</w:t>
      </w:r>
      <w:r>
        <w:rPr>
          <w:rFonts w:ascii="仿宋_GB2312" w:eastAsia="仿宋_GB2312" w:hAnsi="宋体" w:hint="eastAsia"/>
          <w:sz w:val="32"/>
          <w:szCs w:val="32"/>
        </w:rPr>
        <w:t>完成66385万元，完成年初支出预算73429万元的92.11%，较2018年同期减支9385万元，下降12.38%。</w:t>
      </w:r>
    </w:p>
    <w:p w:rsidR="00A643CA" w:rsidRDefault="00550130">
      <w:pPr>
        <w:spacing w:line="560" w:lineRule="exact"/>
        <w:ind w:firstLineChars="198" w:firstLine="594"/>
        <w:rPr>
          <w:rFonts w:ascii="方正楷体简体" w:eastAsia="方正楷体简体" w:hAnsi="方正楷体简体" w:cs="方正楷体简体"/>
          <w:sz w:val="30"/>
          <w:szCs w:val="30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（四）国有资本经营预算收支完成情况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410908">
        <w:rPr>
          <w:rFonts w:ascii="仿宋_GB2312" w:eastAsia="仿宋_GB2312" w:hAnsi="宋体" w:hint="eastAsia"/>
          <w:sz w:val="32"/>
          <w:szCs w:val="32"/>
        </w:rPr>
        <w:t>国有资本经营预算收入</w:t>
      </w:r>
      <w:r>
        <w:rPr>
          <w:rFonts w:ascii="仿宋_GB2312" w:eastAsia="仿宋_GB2312" w:hAnsi="宋体" w:hint="eastAsia"/>
          <w:sz w:val="32"/>
          <w:szCs w:val="32"/>
        </w:rPr>
        <w:t>32万元，完成年初预算28万元的114.29%，2018年无此项收入。</w:t>
      </w:r>
      <w:r w:rsidRPr="00410908">
        <w:rPr>
          <w:rFonts w:ascii="仿宋_GB2312" w:eastAsia="仿宋_GB2312" w:hAnsi="宋体" w:hint="eastAsia"/>
          <w:sz w:val="32"/>
          <w:szCs w:val="32"/>
        </w:rPr>
        <w:t>国有资本经营预算支出</w:t>
      </w:r>
      <w:r>
        <w:rPr>
          <w:rFonts w:ascii="仿宋_GB2312" w:eastAsia="仿宋_GB2312" w:hAnsi="宋体" w:hint="eastAsia"/>
          <w:sz w:val="32"/>
          <w:szCs w:val="32"/>
        </w:rPr>
        <w:t>0万元。</w:t>
      </w:r>
    </w:p>
    <w:p w:rsidR="00A643CA" w:rsidRDefault="00550130">
      <w:pPr>
        <w:spacing w:line="560" w:lineRule="exact"/>
        <w:ind w:firstLineChars="200" w:firstLine="64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三、收支平衡情况</w:t>
      </w:r>
    </w:p>
    <w:p w:rsidR="00A643CA" w:rsidRDefault="00550130">
      <w:pPr>
        <w:spacing w:line="560" w:lineRule="exact"/>
        <w:ind w:firstLineChars="198" w:firstLine="594"/>
        <w:rPr>
          <w:rFonts w:ascii="方正楷体简体" w:eastAsia="方正楷体简体" w:hAnsi="方正楷体简体" w:cs="方正楷体简体"/>
          <w:sz w:val="30"/>
          <w:szCs w:val="30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（一）一般公共预算收支平衡情况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2019年总收入639034万元；其中：</w:t>
      </w:r>
      <w:r w:rsidRPr="00A71E26">
        <w:rPr>
          <w:rFonts w:ascii="仿宋_GB2312" w:eastAsia="仿宋_GB2312" w:hAnsi="宋体" w:hint="eastAsia"/>
          <w:sz w:val="32"/>
          <w:szCs w:val="32"/>
        </w:rPr>
        <w:t>一般公共财政预算收入</w:t>
      </w:r>
      <w:r>
        <w:rPr>
          <w:rFonts w:ascii="仿宋_GB2312" w:eastAsia="仿宋_GB2312" w:hAnsi="宋体" w:hint="eastAsia"/>
          <w:sz w:val="32"/>
          <w:szCs w:val="32"/>
        </w:rPr>
        <w:t>35040万元，上级补助收入488224万元（</w:t>
      </w:r>
      <w:r w:rsidRPr="00A71E26">
        <w:rPr>
          <w:rFonts w:ascii="仿宋_GB2312" w:eastAsia="仿宋_GB2312" w:hAnsi="宋体" w:hint="eastAsia"/>
          <w:sz w:val="32"/>
          <w:szCs w:val="32"/>
        </w:rPr>
        <w:t>其中：</w:t>
      </w:r>
      <w:r>
        <w:rPr>
          <w:rFonts w:ascii="仿宋_GB2312" w:eastAsia="仿宋_GB2312" w:hAnsi="宋体" w:hint="eastAsia"/>
          <w:sz w:val="32"/>
          <w:szCs w:val="32"/>
        </w:rPr>
        <w:t>返还性收入3101万元，一般性转移支付313491万元，专项转移支付171632万元），上年结余4418万元，统筹调入资金49122万元（其中政府性基金按不低于20%调入827万元，从国有资本经营预算调入32万元，从2019年收回存量资金中调入48263万元用于“三保”支出），债务转贷收入56000万元，动用预算稳定调节基金6230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 xml:space="preserve">万元。 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2019年总支出634972万元；其中：</w:t>
      </w:r>
      <w:r w:rsidRPr="00A71E26">
        <w:rPr>
          <w:rFonts w:ascii="仿宋_GB2312" w:eastAsia="仿宋_GB2312" w:hAnsi="宋体" w:hint="eastAsia"/>
          <w:sz w:val="32"/>
          <w:szCs w:val="32"/>
        </w:rPr>
        <w:t>一般公共财政预算支出</w:t>
      </w:r>
      <w:r>
        <w:rPr>
          <w:rFonts w:ascii="仿宋_GB2312" w:eastAsia="仿宋_GB2312" w:hAnsi="宋体" w:hint="eastAsia"/>
          <w:sz w:val="32"/>
          <w:szCs w:val="32"/>
        </w:rPr>
        <w:t xml:space="preserve">628074万元，上解支出989万元，债务还本支出4289万元，补充预算稳定调节基金1620万元。 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收支相抵，一般公共预算年终结转4062万元。</w:t>
      </w:r>
    </w:p>
    <w:p w:rsidR="00A643CA" w:rsidRDefault="00550130">
      <w:pPr>
        <w:spacing w:line="560" w:lineRule="exact"/>
        <w:ind w:firstLineChars="200" w:firstLine="600"/>
        <w:rPr>
          <w:rFonts w:ascii="方正楷体简体" w:eastAsia="方正楷体简体" w:hAnsi="方正楷体简体" w:cs="方正楷体简体"/>
          <w:sz w:val="30"/>
          <w:szCs w:val="30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（二）政府性基金收支平衡情况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A71E26">
        <w:rPr>
          <w:rFonts w:ascii="仿宋_GB2312" w:eastAsia="仿宋_GB2312" w:hAnsi="宋体" w:hint="eastAsia"/>
          <w:sz w:val="32"/>
          <w:szCs w:val="32"/>
        </w:rPr>
        <w:t>政府性基金总收入</w:t>
      </w:r>
      <w:r>
        <w:rPr>
          <w:rFonts w:ascii="仿宋_GB2312" w:eastAsia="仿宋_GB2312" w:hAnsi="宋体" w:hint="eastAsia"/>
          <w:sz w:val="32"/>
          <w:szCs w:val="32"/>
        </w:rPr>
        <w:t>10991万元，</w:t>
      </w:r>
      <w:r w:rsidRPr="00A71E26">
        <w:rPr>
          <w:rFonts w:ascii="仿宋_GB2312" w:eastAsia="仿宋_GB2312" w:hAnsi="宋体" w:hint="eastAsia"/>
          <w:sz w:val="32"/>
          <w:szCs w:val="32"/>
        </w:rPr>
        <w:t>其中：</w:t>
      </w:r>
      <w:r>
        <w:rPr>
          <w:rFonts w:ascii="仿宋_GB2312" w:eastAsia="仿宋_GB2312" w:hAnsi="宋体" w:hint="eastAsia"/>
          <w:sz w:val="32"/>
          <w:szCs w:val="32"/>
        </w:rPr>
        <w:t>政府性基金预算收入2703万元，上级补助收入2932万元，上年结转2756万元，债务转贷收入2600万元。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A71E26">
        <w:rPr>
          <w:rFonts w:ascii="仿宋_GB2312" w:eastAsia="仿宋_GB2312" w:hAnsi="宋体" w:hint="eastAsia"/>
          <w:sz w:val="32"/>
          <w:szCs w:val="32"/>
        </w:rPr>
        <w:t>政府性基金总支出</w:t>
      </w:r>
      <w:r>
        <w:rPr>
          <w:rFonts w:ascii="仿宋_GB2312" w:eastAsia="仿宋_GB2312" w:hAnsi="宋体" w:hint="eastAsia"/>
          <w:sz w:val="32"/>
          <w:szCs w:val="32"/>
        </w:rPr>
        <w:t>9798万元；</w:t>
      </w:r>
      <w:r w:rsidRPr="00A71E26">
        <w:rPr>
          <w:rFonts w:ascii="仿宋_GB2312" w:eastAsia="仿宋_GB2312" w:hAnsi="宋体" w:hint="eastAsia"/>
          <w:sz w:val="32"/>
          <w:szCs w:val="32"/>
        </w:rPr>
        <w:t>其中：</w:t>
      </w:r>
      <w:r>
        <w:rPr>
          <w:rFonts w:ascii="仿宋_GB2312" w:eastAsia="仿宋_GB2312" w:hAnsi="宋体" w:hint="eastAsia"/>
          <w:sz w:val="32"/>
          <w:szCs w:val="32"/>
        </w:rPr>
        <w:t>政府性基金预算支出 8971万元，统筹调出827万元。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收支相抵，政府性基金年终结转1193万元。</w:t>
      </w:r>
    </w:p>
    <w:p w:rsidR="00A643CA" w:rsidRDefault="00550130">
      <w:pPr>
        <w:spacing w:line="560" w:lineRule="exact"/>
        <w:ind w:firstLineChars="200" w:firstLine="600"/>
        <w:rPr>
          <w:rFonts w:ascii="方正楷体简体" w:eastAsia="方正楷体简体" w:hAnsi="方正楷体简体" w:cs="方正楷体简体"/>
          <w:sz w:val="30"/>
          <w:szCs w:val="30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（三）社保基金收支平衡情况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A71E26">
        <w:rPr>
          <w:rFonts w:ascii="仿宋_GB2312" w:eastAsia="仿宋_GB2312" w:hAnsi="宋体" w:hint="eastAsia"/>
          <w:sz w:val="32"/>
          <w:szCs w:val="32"/>
        </w:rPr>
        <w:t>社保基金总收入</w:t>
      </w:r>
      <w:r>
        <w:rPr>
          <w:rFonts w:ascii="仿宋_GB2312" w:eastAsia="仿宋_GB2312" w:hAnsi="宋体" w:hint="eastAsia"/>
          <w:sz w:val="32"/>
          <w:szCs w:val="32"/>
        </w:rPr>
        <w:t>153572万元；</w:t>
      </w:r>
      <w:r w:rsidRPr="00A71E26">
        <w:rPr>
          <w:rFonts w:ascii="仿宋_GB2312" w:eastAsia="仿宋_GB2312" w:hAnsi="宋体" w:hint="eastAsia"/>
          <w:sz w:val="32"/>
          <w:szCs w:val="32"/>
        </w:rPr>
        <w:t>其中：</w:t>
      </w:r>
      <w:r>
        <w:rPr>
          <w:rFonts w:ascii="仿宋_GB2312" w:eastAsia="仿宋_GB2312" w:hAnsi="宋体" w:hint="eastAsia"/>
          <w:sz w:val="32"/>
          <w:szCs w:val="32"/>
        </w:rPr>
        <w:t>2019年社保基金收入94426万元，2018年滚存结余59146万元。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A71E26">
        <w:rPr>
          <w:rFonts w:ascii="仿宋_GB2312" w:eastAsia="仿宋_GB2312" w:hAnsi="宋体" w:hint="eastAsia"/>
          <w:sz w:val="32"/>
          <w:szCs w:val="32"/>
        </w:rPr>
        <w:t>社保基金总支出</w:t>
      </w:r>
      <w:r>
        <w:rPr>
          <w:rFonts w:ascii="仿宋_GB2312" w:eastAsia="仿宋_GB2312" w:hAnsi="宋体" w:hint="eastAsia"/>
          <w:sz w:val="32"/>
          <w:szCs w:val="32"/>
        </w:rPr>
        <w:t>66385万元，</w:t>
      </w:r>
      <w:r w:rsidRPr="00A71E26">
        <w:rPr>
          <w:rFonts w:ascii="仿宋_GB2312" w:eastAsia="仿宋_GB2312" w:hAnsi="宋体" w:hint="eastAsia"/>
          <w:sz w:val="32"/>
          <w:szCs w:val="32"/>
        </w:rPr>
        <w:t>其中：</w:t>
      </w:r>
      <w:r>
        <w:rPr>
          <w:rFonts w:ascii="仿宋_GB2312" w:eastAsia="仿宋_GB2312" w:hAnsi="宋体" w:hint="eastAsia"/>
          <w:sz w:val="32"/>
          <w:szCs w:val="32"/>
        </w:rPr>
        <w:t>2019年社保基金支出66385万元。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年终滚存结余8718</w:t>
      </w:r>
      <w:r w:rsidR="00A71E26">
        <w:rPr>
          <w:rFonts w:ascii="仿宋_GB2312" w:eastAsia="仿宋_GB2312" w:hAnsi="宋体" w:hint="eastAsia"/>
          <w:sz w:val="32"/>
          <w:szCs w:val="32"/>
        </w:rPr>
        <w:t>7</w:t>
      </w:r>
      <w:r>
        <w:rPr>
          <w:rFonts w:ascii="仿宋_GB2312" w:eastAsia="仿宋_GB2312" w:hAnsi="宋体" w:hint="eastAsia"/>
          <w:sz w:val="32"/>
          <w:szCs w:val="32"/>
        </w:rPr>
        <w:t>万元。</w:t>
      </w:r>
    </w:p>
    <w:p w:rsidR="00A643CA" w:rsidRDefault="00550130">
      <w:pPr>
        <w:spacing w:line="560" w:lineRule="exact"/>
        <w:ind w:firstLineChars="200" w:firstLine="600"/>
        <w:rPr>
          <w:rFonts w:ascii="方正楷体简体" w:eastAsia="方正楷体简体" w:hAnsi="方正楷体简体" w:cs="方正楷体简体"/>
          <w:sz w:val="30"/>
          <w:szCs w:val="30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（四）国有资本经营预算收支平衡情况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A71E26">
        <w:rPr>
          <w:rFonts w:ascii="仿宋_GB2312" w:eastAsia="仿宋_GB2312" w:hAnsi="宋体" w:hint="eastAsia"/>
          <w:sz w:val="32"/>
          <w:szCs w:val="32"/>
        </w:rPr>
        <w:t>国有资本经营总收入</w:t>
      </w:r>
      <w:r>
        <w:rPr>
          <w:rFonts w:ascii="仿宋_GB2312" w:eastAsia="仿宋_GB2312" w:hAnsi="宋体" w:hint="eastAsia"/>
          <w:sz w:val="32"/>
          <w:szCs w:val="32"/>
        </w:rPr>
        <w:t>32万元，</w:t>
      </w:r>
      <w:r w:rsidRPr="00A71E26">
        <w:rPr>
          <w:rFonts w:ascii="仿宋_GB2312" w:eastAsia="仿宋_GB2312" w:hAnsi="宋体" w:hint="eastAsia"/>
          <w:sz w:val="32"/>
          <w:szCs w:val="32"/>
        </w:rPr>
        <w:t>其中：</w:t>
      </w:r>
      <w:r w:rsidR="00820D8C">
        <w:rPr>
          <w:rFonts w:ascii="仿宋_GB2312" w:eastAsia="仿宋_GB2312" w:hAnsi="宋体" w:hint="eastAsia"/>
          <w:sz w:val="32"/>
          <w:szCs w:val="32"/>
        </w:rPr>
        <w:t>本级</w:t>
      </w:r>
      <w:r>
        <w:rPr>
          <w:rFonts w:ascii="仿宋_GB2312" w:eastAsia="仿宋_GB2312" w:hAnsi="宋体" w:hint="eastAsia"/>
          <w:sz w:val="32"/>
          <w:szCs w:val="32"/>
        </w:rPr>
        <w:t>国有资本经营预算收入32万元。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</w:t>
      </w:r>
      <w:r w:rsidRPr="00A71E26">
        <w:rPr>
          <w:rFonts w:ascii="仿宋_GB2312" w:eastAsia="仿宋_GB2312" w:hAnsi="宋体" w:hint="eastAsia"/>
          <w:sz w:val="32"/>
          <w:szCs w:val="32"/>
        </w:rPr>
        <w:t>国有资金经营总支出</w:t>
      </w:r>
      <w:r>
        <w:rPr>
          <w:rFonts w:ascii="仿宋_GB2312" w:eastAsia="仿宋_GB2312" w:hAnsi="宋体" w:hint="eastAsia"/>
          <w:sz w:val="32"/>
          <w:szCs w:val="32"/>
        </w:rPr>
        <w:t>32万元，</w:t>
      </w:r>
      <w:r w:rsidRPr="00A71E26">
        <w:rPr>
          <w:rFonts w:ascii="仿宋_GB2312" w:eastAsia="仿宋_GB2312" w:hAnsi="宋体" w:hint="eastAsia"/>
          <w:sz w:val="32"/>
          <w:szCs w:val="32"/>
        </w:rPr>
        <w:t>其中：</w:t>
      </w:r>
      <w:r>
        <w:rPr>
          <w:rFonts w:ascii="仿宋_GB2312" w:eastAsia="仿宋_GB2312" w:hAnsi="宋体" w:hint="eastAsia"/>
          <w:sz w:val="32"/>
          <w:szCs w:val="32"/>
        </w:rPr>
        <w:t>国有资本经营预算支出</w:t>
      </w:r>
      <w:r w:rsidR="00820D8C">
        <w:rPr>
          <w:rFonts w:ascii="仿宋_GB2312" w:eastAsia="仿宋_GB2312" w:hAnsi="宋体" w:hint="eastAsia"/>
          <w:sz w:val="32"/>
          <w:szCs w:val="32"/>
        </w:rPr>
        <w:t>0</w:t>
      </w:r>
      <w:r>
        <w:rPr>
          <w:rFonts w:ascii="仿宋_GB2312" w:eastAsia="仿宋_GB2312" w:hAnsi="宋体" w:hint="eastAsia"/>
          <w:sz w:val="32"/>
          <w:szCs w:val="32"/>
        </w:rPr>
        <w:t>万元</w:t>
      </w:r>
      <w:r w:rsidR="00820D8C">
        <w:rPr>
          <w:rFonts w:ascii="仿宋_GB2312" w:eastAsia="仿宋_GB2312" w:hAnsi="宋体" w:hint="eastAsia"/>
          <w:sz w:val="32"/>
          <w:szCs w:val="32"/>
        </w:rPr>
        <w:t>，调出资金32</w:t>
      </w:r>
      <w:r>
        <w:rPr>
          <w:rFonts w:ascii="仿宋_GB2312" w:eastAsia="仿宋_GB2312" w:hAnsi="宋体" w:hint="eastAsia"/>
          <w:sz w:val="32"/>
          <w:szCs w:val="32"/>
        </w:rPr>
        <w:t>。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收支相抵，年终结转</w:t>
      </w:r>
      <w:r w:rsidR="00A71E26">
        <w:rPr>
          <w:rFonts w:ascii="仿宋_GB2312" w:eastAsia="仿宋_GB2312" w:hAnsi="宋体" w:hint="eastAsia"/>
          <w:sz w:val="32"/>
          <w:szCs w:val="32"/>
        </w:rPr>
        <w:t>结余</w:t>
      </w:r>
      <w:r>
        <w:rPr>
          <w:rFonts w:ascii="仿宋_GB2312" w:eastAsia="仿宋_GB2312" w:hAnsi="宋体" w:hint="eastAsia"/>
          <w:sz w:val="32"/>
          <w:szCs w:val="32"/>
        </w:rPr>
        <w:t>0万元。</w:t>
      </w:r>
    </w:p>
    <w:p w:rsidR="00A643CA" w:rsidRDefault="00550130">
      <w:pPr>
        <w:spacing w:line="560" w:lineRule="exact"/>
        <w:ind w:firstLineChars="200" w:firstLine="64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lastRenderedPageBreak/>
        <w:t xml:space="preserve">四、2019年政府债务管理工作情况 </w:t>
      </w:r>
    </w:p>
    <w:p w:rsidR="00A643CA" w:rsidRDefault="00550130">
      <w:pPr>
        <w:spacing w:line="560" w:lineRule="exact"/>
        <w:ind w:firstLineChars="200" w:firstLine="600"/>
        <w:rPr>
          <w:rFonts w:ascii="仿宋_GB2312" w:eastAsia="仿宋_GB2312" w:hAnsi="宋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1、新增债券资金使用情况。</w:t>
      </w:r>
      <w:r>
        <w:rPr>
          <w:rFonts w:ascii="仿宋_GB2312" w:eastAsia="仿宋_GB2312" w:hAnsi="宋体" w:hint="eastAsia"/>
          <w:sz w:val="32"/>
          <w:szCs w:val="32"/>
        </w:rPr>
        <w:t>根据“风险可控、统筹兼顾”的原则。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2019年争取自治区新增债券资金58600万元，其中：新增一般债券资金56000万元、新增专项债券2600万元、再融资债券4100万元。</w:t>
      </w:r>
    </w:p>
    <w:p w:rsidR="00A643CA" w:rsidRDefault="00550130">
      <w:pPr>
        <w:spacing w:line="560" w:lineRule="exact"/>
        <w:ind w:firstLineChars="200" w:firstLine="600"/>
        <w:rPr>
          <w:rFonts w:ascii="仿宋_GB2312" w:eastAsia="仿宋_GB2312" w:hAnsi="宋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2、债务限额及余额。</w:t>
      </w:r>
      <w:r>
        <w:rPr>
          <w:rFonts w:ascii="仿宋_GB2312" w:eastAsia="仿宋_GB2312" w:hAnsi="宋体" w:hint="eastAsia"/>
          <w:sz w:val="32"/>
          <w:szCs w:val="32"/>
        </w:rPr>
        <w:t>2019年疏勒县</w:t>
      </w:r>
      <w:r w:rsidR="00014704" w:rsidRPr="00014704">
        <w:rPr>
          <w:rFonts w:ascii="仿宋_GB2312" w:eastAsia="仿宋_GB2312" w:hAnsi="宋体" w:hint="eastAsia"/>
          <w:sz w:val="32"/>
          <w:szCs w:val="32"/>
        </w:rPr>
        <w:t>地方政府</w:t>
      </w:r>
      <w:r>
        <w:rPr>
          <w:rFonts w:ascii="仿宋_GB2312" w:eastAsia="仿宋_GB2312" w:hAnsi="宋体" w:hint="eastAsia"/>
          <w:sz w:val="32"/>
          <w:szCs w:val="32"/>
        </w:rPr>
        <w:t>债务总限额167710万元，其中一般债务限额165110万元，专项债务限额2600万元。2019年末一般债务余额158447万元，专项债务余额2600万元，未超限额。</w:t>
      </w:r>
    </w:p>
    <w:p w:rsidR="00A643CA" w:rsidRDefault="00550130">
      <w:pPr>
        <w:pStyle w:val="3"/>
        <w:ind w:firstLineChars="200" w:firstLine="640"/>
        <w:rPr>
          <w:rFonts w:ascii="黑体" w:eastAsia="黑体" w:hAnsi="宋体"/>
          <w:b w:val="0"/>
          <w:szCs w:val="32"/>
        </w:rPr>
      </w:pPr>
      <w:r>
        <w:rPr>
          <w:rFonts w:ascii="黑体" w:eastAsia="黑体" w:hAnsi="宋体" w:hint="eastAsia"/>
          <w:b w:val="0"/>
          <w:szCs w:val="32"/>
        </w:rPr>
        <w:t>五、2019年绩效开展情况</w:t>
      </w:r>
    </w:p>
    <w:p w:rsidR="00A643CA" w:rsidRDefault="00550130">
      <w:pPr>
        <w:spacing w:line="560" w:lineRule="exact"/>
        <w:ind w:firstLineChars="200" w:firstLine="600"/>
        <w:rPr>
          <w:rFonts w:ascii="仿宋_GB2312" w:eastAsia="仿宋_GB2312" w:hAnsi="宋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1、2019年度项目支出绩效评价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>单位自评完成77个预算单位，735个项目，涉及资金 427606 万元覆盖所有单位；部门评价完成91个项目，涉及资金162234万元。</w:t>
      </w:r>
    </w:p>
    <w:p w:rsidR="00A643CA" w:rsidRDefault="00550130">
      <w:pPr>
        <w:spacing w:line="560" w:lineRule="exact"/>
        <w:ind w:firstLineChars="200" w:firstLine="600"/>
        <w:rPr>
          <w:rFonts w:ascii="仿宋" w:eastAsia="仿宋" w:hAnsi="仿宋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2、2019年度部门单位整体支出绩效评价：</w:t>
      </w:r>
      <w:r>
        <w:rPr>
          <w:rFonts w:ascii="仿宋" w:eastAsia="仿宋" w:hAnsi="仿宋" w:hint="eastAsia"/>
          <w:sz w:val="32"/>
          <w:szCs w:val="32"/>
        </w:rPr>
        <w:t>81个预算单位整体支出绩效评价全部完成。</w:t>
      </w:r>
    </w:p>
    <w:p w:rsidR="00A643CA" w:rsidRDefault="00550130">
      <w:pPr>
        <w:spacing w:line="560" w:lineRule="exact"/>
        <w:ind w:firstLineChars="200" w:firstLine="600"/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3、重点项目绩效再评价：</w:t>
      </w:r>
      <w:r>
        <w:rPr>
          <w:rFonts w:ascii="仿宋_GB2312" w:eastAsia="仿宋_GB2312" w:hAnsi="宋体" w:hint="eastAsia"/>
          <w:sz w:val="32"/>
          <w:szCs w:val="32"/>
        </w:rPr>
        <w:t>为推动我县财政支出绩效评价工作的开展，确保绩效评价工作客观公正和规范有序，根据地区的统一安排部署，第三方机构对我县选取的重点项目进行全过程绩效评价；涉及民生、教育、扶贫、医疗、社会保障等领域，涉及金额16.16亿元, 进行全面绩效评价。</w:t>
      </w:r>
    </w:p>
    <w:p w:rsidR="00A643CA" w:rsidRDefault="00550130">
      <w:pPr>
        <w:spacing w:line="560" w:lineRule="exact"/>
        <w:ind w:firstLineChars="200" w:firstLine="64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六、完成2019年财政预算的主要措施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2019年，面对宏观经济下滑趋势及收支矛盾突出等不利因素，县财税部门紧紧围绕全县中心工作和财政目标任务，专注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发展定力，切实保障改善民生，助推经济社会持续平稳发展。</w:t>
      </w:r>
    </w:p>
    <w:p w:rsidR="00A643CA" w:rsidRDefault="00550130">
      <w:pPr>
        <w:spacing w:line="560" w:lineRule="exact"/>
        <w:ind w:firstLineChars="200" w:firstLine="600"/>
        <w:rPr>
          <w:rFonts w:ascii="仿宋_GB2312" w:eastAsia="仿宋_GB2312" w:hAnsi="宋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（一）坚持科学理财，狠抓增收节支。</w:t>
      </w:r>
      <w:r>
        <w:rPr>
          <w:rFonts w:ascii="仿宋_GB2312" w:eastAsia="仿宋_GB2312" w:hAnsi="宋体" w:hint="eastAsia"/>
          <w:sz w:val="32"/>
          <w:szCs w:val="32"/>
        </w:rPr>
        <w:t>在收入方面，强化重点环节监控，堵塞征管漏洞，努力挖潜增收，确保了各项税收应收尽收；强化非税收入征管，处置行政事业单位资产，加大土地出让收益、国有资源有偿使用、政府性基金等征管清收力度，拓宽了增收渠道。在支出方面，严格按照“三保”的要求，突出重点，保压并举，优化支出结构。</w:t>
      </w:r>
    </w:p>
    <w:p w:rsidR="00A643CA" w:rsidRDefault="00550130">
      <w:pPr>
        <w:spacing w:line="560" w:lineRule="exact"/>
        <w:ind w:firstLineChars="200" w:firstLine="600"/>
        <w:rPr>
          <w:rFonts w:ascii="仿宋_GB2312" w:eastAsia="仿宋_GB2312" w:hAnsi="宋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（二）坚持强基固本，夯实财源基础。</w:t>
      </w:r>
      <w:r>
        <w:rPr>
          <w:rFonts w:ascii="仿宋_GB2312" w:eastAsia="仿宋_GB2312" w:hAnsi="宋体" w:hint="eastAsia"/>
          <w:sz w:val="32"/>
          <w:szCs w:val="32"/>
        </w:rPr>
        <w:t>坚决落实政府真正过紧日子要求，大力压减一般性支出，继续压减“三公”经费，严控会议差旅、咨询培训、论坛会展等经费。调整支出结构，切实兜牢“三保”底线，坚持“三保”支出在财政支出中的优先顺序。大力清理和盘活各类财政资金，及时收回结转结余资金，统筹用于亟需支持的重点项目，充分发挥财政资金的杠杆和引导作用，在扩大总量、优化存量、提升质量上下功夫。强化政策扶持，继续落实减税降费政策措施，加大帮扶力度，解决企业的问题、困难，把企业出产达效作为首要任务；注重绩效评价，实施绩效监控，实现财政资金从注重资金投入转向注重对支出效果的管理。</w:t>
      </w:r>
    </w:p>
    <w:p w:rsidR="00A643CA" w:rsidRDefault="00550130">
      <w:pPr>
        <w:spacing w:line="560" w:lineRule="exact"/>
        <w:ind w:firstLineChars="200" w:firstLine="600"/>
        <w:rPr>
          <w:rFonts w:ascii="仿宋_GB2312" w:eastAsia="仿宋_GB2312" w:hAnsi="宋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（三）坚持提质增效，发挥监督职能。</w:t>
      </w:r>
      <w:r>
        <w:rPr>
          <w:rFonts w:ascii="仿宋_GB2312" w:eastAsia="仿宋_GB2312" w:hAnsi="宋体" w:hint="eastAsia"/>
          <w:sz w:val="32"/>
          <w:szCs w:val="32"/>
        </w:rPr>
        <w:t>为维护广大群众根本利益，切实提高资金的使用绩效，严格执行新《预算法》《会计法》等法律法规，切实落实上级各项决策部署，加大对各专项资金的监管及跟踪，重点开展对财政政策与惠民政策落实情况的专项检查；为提高财政部门工作效率，不断完善并严格执行内部控制制度，加强对预算收支、专项资金、会计信息质量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的内部监督，实现内控的现代化、常态化、多元化；加大财政监督检查，重点核查“三公”经费和专项资金使用情况，严肃查处违反财政纪律的行为，确保财政资金安全有序运行。</w:t>
      </w:r>
    </w:p>
    <w:p w:rsidR="00A643CA" w:rsidRDefault="00550130">
      <w:pPr>
        <w:spacing w:line="560" w:lineRule="exact"/>
        <w:ind w:firstLineChars="200" w:firstLine="600"/>
        <w:rPr>
          <w:rFonts w:ascii="仿宋_GB2312" w:eastAsia="仿宋_GB2312" w:hAnsi="宋体"/>
          <w:sz w:val="32"/>
          <w:szCs w:val="32"/>
        </w:rPr>
      </w:pPr>
      <w:r>
        <w:rPr>
          <w:rFonts w:ascii="方正楷体简体" w:eastAsia="方正楷体简体" w:hAnsi="方正楷体简体" w:cs="方正楷体简体" w:hint="eastAsia"/>
          <w:sz w:val="30"/>
          <w:szCs w:val="30"/>
        </w:rPr>
        <w:t>（四）坚持预算绩效管理，强化绩效评价应用。</w:t>
      </w:r>
      <w:r>
        <w:rPr>
          <w:rFonts w:ascii="仿宋_GB2312" w:eastAsia="仿宋_GB2312" w:hAnsi="宋体" w:hint="eastAsia"/>
          <w:sz w:val="32"/>
          <w:szCs w:val="32"/>
        </w:rPr>
        <w:t>按照全面实施预算绩效管理的要求，积极构建全方位、全过程、全覆盖的预算绩效管理体系。一是全面实施绩效自评。组织各预算单位对本部门及所属预算单位2019年度全部财政资金安排使用情况开展绩效自评，确保绩效自评全覆盖。二是加强重点绩效评价。围绕县委、县政府工作重点，社会公众普遍关注的重大项目以及民生方面的项目开展重点评价。三是强化评价结果运用。对预算执行差，效益不明显的项目，根据情况调整预算或收回项目资金。</w:t>
      </w:r>
    </w:p>
    <w:p w:rsidR="00A643CA" w:rsidRDefault="00550130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主任、各位副主任、各位委员，2019年，我县财政运行总体情况良好。全县财税部门坚持以习近平新时代中国特色社会主义思想为指导，全面落实减税降费各项政策，全力打好高质量发展组合拳，为建设美丽幸福的疏勒之城贡献积极的财政力量。同时，我们也清醒地认识到，在预算执行和财政管理中还存在一些问题和不足，审计部门也提出了十分中肯的意见和建议，主要是：预算编制科学性有待提高，部分预算项目执行率偏低；部分预算单位预算管理不够规范；部分结余结转资金未及时收回等。对这些问题和不足，我们将认真研究，采取有效措施，及时整改落实。2020年财政工作任务艰巨、责任重大，我们将在县委的正确领导下，按照县委对财政经济工作的各项部署，振奋精神，攻坚克难，以更开阔的思路、更有效的举措、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更务实的作风，集中财力办大事，推动我县经济社会高质量发展。</w:t>
      </w:r>
    </w:p>
    <w:p w:rsidR="00A643CA" w:rsidRDefault="00A643CA">
      <w:pPr>
        <w:widowControl/>
        <w:shd w:val="clear" w:color="auto" w:fill="FFFFFF"/>
        <w:spacing w:line="560" w:lineRule="exact"/>
        <w:ind w:firstLine="640"/>
        <w:rPr>
          <w:rFonts w:ascii="宋体" w:hAnsi="宋体" w:cs="宋体"/>
          <w:color w:val="333333"/>
          <w:sz w:val="24"/>
        </w:rPr>
      </w:pPr>
    </w:p>
    <w:p w:rsidR="00A643CA" w:rsidRDefault="00A643CA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</w:p>
    <w:p w:rsidR="00A643CA" w:rsidRDefault="00A643CA">
      <w:pPr>
        <w:spacing w:line="560" w:lineRule="exact"/>
        <w:ind w:firstLineChars="200" w:firstLine="640"/>
        <w:rPr>
          <w:rFonts w:eastAsia="方正仿宋_GBK"/>
          <w:sz w:val="32"/>
          <w:szCs w:val="32"/>
        </w:rPr>
      </w:pPr>
    </w:p>
    <w:sectPr w:rsidR="00A643CA" w:rsidSect="00A643CA">
      <w:headerReference w:type="default" r:id="rId7"/>
      <w:footerReference w:type="even" r:id="rId8"/>
      <w:footerReference w:type="default" r:id="rId9"/>
      <w:pgSz w:w="11906" w:h="16838"/>
      <w:pgMar w:top="1440" w:right="1588" w:bottom="1440" w:left="1588" w:header="851" w:footer="992" w:gutter="0"/>
      <w:pgNumType w:fmt="numberInDash" w:start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392F" w:rsidRDefault="00D2392F" w:rsidP="00A643CA">
      <w:r>
        <w:separator/>
      </w:r>
    </w:p>
  </w:endnote>
  <w:endnote w:type="continuationSeparator" w:id="0">
    <w:p w:rsidR="00D2392F" w:rsidRDefault="00D2392F" w:rsidP="00A64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方正楷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3CA" w:rsidRDefault="00914B94">
    <w:pPr>
      <w:pStyle w:val="a4"/>
      <w:framePr w:wrap="around" w:vAnchor="text" w:hAnchor="margin" w:xAlign="center" w:y="1"/>
      <w:rPr>
        <w:rStyle w:val="a8"/>
      </w:rPr>
    </w:pPr>
    <w:r>
      <w:fldChar w:fldCharType="begin"/>
    </w:r>
    <w:r w:rsidR="00550130">
      <w:rPr>
        <w:rStyle w:val="a8"/>
      </w:rPr>
      <w:instrText xml:space="preserve">PAGE  </w:instrText>
    </w:r>
    <w:r>
      <w:fldChar w:fldCharType="end"/>
    </w:r>
  </w:p>
  <w:p w:rsidR="00A643CA" w:rsidRDefault="00A643C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3CA" w:rsidRDefault="00914B94">
    <w:pPr>
      <w:pStyle w:val="a4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2" type="#_x0000_t202" style="position:absolute;left:0;text-align:left;margin-left:208pt;margin-top:0;width:2in;height:2in;z-index:251658240;mso-wrap-style:none;mso-position-horizontal:outside;mso-position-horizontal-relative:margin" filled="f" stroked="f">
          <v:textbox style="mso-fit-shape-to-text:t" inset="0,0,0,0">
            <w:txbxContent>
              <w:p w:rsidR="00A643CA" w:rsidRDefault="00914B94">
                <w:pPr>
                  <w:pStyle w:val="a4"/>
                  <w:rPr>
                    <w:sz w:val="32"/>
                    <w:szCs w:val="32"/>
                  </w:rPr>
                </w:pPr>
                <w:r>
                  <w:rPr>
                    <w:rFonts w:hint="eastAsia"/>
                    <w:sz w:val="32"/>
                    <w:szCs w:val="32"/>
                  </w:rPr>
                  <w:fldChar w:fldCharType="begin"/>
                </w:r>
                <w:r w:rsidR="00550130">
                  <w:rPr>
                    <w:rFonts w:hint="eastAsia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hint="eastAsia"/>
                    <w:sz w:val="32"/>
                    <w:szCs w:val="32"/>
                  </w:rPr>
                  <w:fldChar w:fldCharType="separate"/>
                </w:r>
                <w:r w:rsidR="00014704">
                  <w:rPr>
                    <w:noProof/>
                    <w:sz w:val="32"/>
                    <w:szCs w:val="32"/>
                  </w:rPr>
                  <w:t>- 6 -</w:t>
                </w:r>
                <w:r>
                  <w:rPr>
                    <w:rFonts w:hint="eastAsia"/>
                    <w:sz w:val="32"/>
                    <w:szCs w:val="32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A643CA" w:rsidRDefault="00A643CA">
    <w:pPr>
      <w:pStyle w:val="a4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392F" w:rsidRDefault="00D2392F" w:rsidP="00A643CA">
      <w:r>
        <w:separator/>
      </w:r>
    </w:p>
  </w:footnote>
  <w:footnote w:type="continuationSeparator" w:id="0">
    <w:p w:rsidR="00D2392F" w:rsidRDefault="00D2392F" w:rsidP="00A643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43CA" w:rsidRDefault="00A643CA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7170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078D1"/>
    <w:rsid w:val="00011A73"/>
    <w:rsid w:val="0001287A"/>
    <w:rsid w:val="00014704"/>
    <w:rsid w:val="00016E6C"/>
    <w:rsid w:val="0002035D"/>
    <w:rsid w:val="00021243"/>
    <w:rsid w:val="0002227C"/>
    <w:rsid w:val="0002314D"/>
    <w:rsid w:val="00025507"/>
    <w:rsid w:val="00025E95"/>
    <w:rsid w:val="00033F1F"/>
    <w:rsid w:val="000360D2"/>
    <w:rsid w:val="000370B1"/>
    <w:rsid w:val="00042569"/>
    <w:rsid w:val="000446FC"/>
    <w:rsid w:val="00045AD3"/>
    <w:rsid w:val="0004780C"/>
    <w:rsid w:val="000514CD"/>
    <w:rsid w:val="00056AE6"/>
    <w:rsid w:val="00060097"/>
    <w:rsid w:val="000670E7"/>
    <w:rsid w:val="000704A4"/>
    <w:rsid w:val="000828E1"/>
    <w:rsid w:val="00085698"/>
    <w:rsid w:val="00087DEA"/>
    <w:rsid w:val="000900B7"/>
    <w:rsid w:val="00093546"/>
    <w:rsid w:val="00093587"/>
    <w:rsid w:val="00093738"/>
    <w:rsid w:val="000A04DB"/>
    <w:rsid w:val="000A0722"/>
    <w:rsid w:val="000A12C6"/>
    <w:rsid w:val="000A1416"/>
    <w:rsid w:val="000A506D"/>
    <w:rsid w:val="000A6B68"/>
    <w:rsid w:val="000A7154"/>
    <w:rsid w:val="000B13C4"/>
    <w:rsid w:val="000B2194"/>
    <w:rsid w:val="000B41A4"/>
    <w:rsid w:val="000B4B46"/>
    <w:rsid w:val="000B4EFA"/>
    <w:rsid w:val="000B5487"/>
    <w:rsid w:val="000B677D"/>
    <w:rsid w:val="000B6A3D"/>
    <w:rsid w:val="000C5E78"/>
    <w:rsid w:val="000C671F"/>
    <w:rsid w:val="000D4543"/>
    <w:rsid w:val="000D4DDB"/>
    <w:rsid w:val="000D5CF2"/>
    <w:rsid w:val="000D6309"/>
    <w:rsid w:val="000D663C"/>
    <w:rsid w:val="000E10A0"/>
    <w:rsid w:val="000E1F39"/>
    <w:rsid w:val="000E41AE"/>
    <w:rsid w:val="000E4319"/>
    <w:rsid w:val="000E48BC"/>
    <w:rsid w:val="000E5394"/>
    <w:rsid w:val="000F1FB1"/>
    <w:rsid w:val="000F28E5"/>
    <w:rsid w:val="000F6577"/>
    <w:rsid w:val="000F6AB0"/>
    <w:rsid w:val="001028BD"/>
    <w:rsid w:val="00103A9E"/>
    <w:rsid w:val="00105DF0"/>
    <w:rsid w:val="00106FE7"/>
    <w:rsid w:val="00107361"/>
    <w:rsid w:val="00111EEE"/>
    <w:rsid w:val="001136E0"/>
    <w:rsid w:val="001139AB"/>
    <w:rsid w:val="00120455"/>
    <w:rsid w:val="00125B97"/>
    <w:rsid w:val="001264DF"/>
    <w:rsid w:val="001302F7"/>
    <w:rsid w:val="0013129C"/>
    <w:rsid w:val="00133DB3"/>
    <w:rsid w:val="00134948"/>
    <w:rsid w:val="0013590F"/>
    <w:rsid w:val="001418AE"/>
    <w:rsid w:val="0014216B"/>
    <w:rsid w:val="00142322"/>
    <w:rsid w:val="00142905"/>
    <w:rsid w:val="00144800"/>
    <w:rsid w:val="00145539"/>
    <w:rsid w:val="00147974"/>
    <w:rsid w:val="00147D49"/>
    <w:rsid w:val="001534B8"/>
    <w:rsid w:val="00156D3A"/>
    <w:rsid w:val="00160045"/>
    <w:rsid w:val="0016023C"/>
    <w:rsid w:val="00160349"/>
    <w:rsid w:val="00163858"/>
    <w:rsid w:val="0016503E"/>
    <w:rsid w:val="001653FE"/>
    <w:rsid w:val="001665B9"/>
    <w:rsid w:val="00167633"/>
    <w:rsid w:val="00172A27"/>
    <w:rsid w:val="0017345E"/>
    <w:rsid w:val="00174309"/>
    <w:rsid w:val="00174C8D"/>
    <w:rsid w:val="001754B6"/>
    <w:rsid w:val="00176528"/>
    <w:rsid w:val="00176BAA"/>
    <w:rsid w:val="0017784D"/>
    <w:rsid w:val="00177CC7"/>
    <w:rsid w:val="001803C1"/>
    <w:rsid w:val="00181F68"/>
    <w:rsid w:val="00183AAB"/>
    <w:rsid w:val="00183E73"/>
    <w:rsid w:val="00184075"/>
    <w:rsid w:val="00187CB0"/>
    <w:rsid w:val="00193580"/>
    <w:rsid w:val="0019391F"/>
    <w:rsid w:val="00194BF6"/>
    <w:rsid w:val="00196DDC"/>
    <w:rsid w:val="001A3A94"/>
    <w:rsid w:val="001A6AD4"/>
    <w:rsid w:val="001A73BA"/>
    <w:rsid w:val="001B0FD1"/>
    <w:rsid w:val="001B1EC1"/>
    <w:rsid w:val="001B2A5B"/>
    <w:rsid w:val="001B5B06"/>
    <w:rsid w:val="001B79C9"/>
    <w:rsid w:val="001C2D17"/>
    <w:rsid w:val="001C3C02"/>
    <w:rsid w:val="001C43E1"/>
    <w:rsid w:val="001C4EFA"/>
    <w:rsid w:val="001C5A65"/>
    <w:rsid w:val="001C6888"/>
    <w:rsid w:val="001D0B3B"/>
    <w:rsid w:val="001D44BA"/>
    <w:rsid w:val="001D54E7"/>
    <w:rsid w:val="001D6156"/>
    <w:rsid w:val="001D70E3"/>
    <w:rsid w:val="001D7132"/>
    <w:rsid w:val="001D7C00"/>
    <w:rsid w:val="001E2A2A"/>
    <w:rsid w:val="001E4733"/>
    <w:rsid w:val="001E4BEE"/>
    <w:rsid w:val="001F17E5"/>
    <w:rsid w:val="001F1C33"/>
    <w:rsid w:val="001F3381"/>
    <w:rsid w:val="001F3BE7"/>
    <w:rsid w:val="001F5A52"/>
    <w:rsid w:val="001F5FB7"/>
    <w:rsid w:val="00200885"/>
    <w:rsid w:val="00202C68"/>
    <w:rsid w:val="002044EB"/>
    <w:rsid w:val="0021596A"/>
    <w:rsid w:val="00216FEA"/>
    <w:rsid w:val="0022086E"/>
    <w:rsid w:val="00221BB4"/>
    <w:rsid w:val="0022282C"/>
    <w:rsid w:val="002252A4"/>
    <w:rsid w:val="002261C6"/>
    <w:rsid w:val="0022692D"/>
    <w:rsid w:val="00226C0E"/>
    <w:rsid w:val="00230D5C"/>
    <w:rsid w:val="00234317"/>
    <w:rsid w:val="00241164"/>
    <w:rsid w:val="00241F32"/>
    <w:rsid w:val="0024488D"/>
    <w:rsid w:val="00253FB3"/>
    <w:rsid w:val="00260D0C"/>
    <w:rsid w:val="00261E2A"/>
    <w:rsid w:val="00265830"/>
    <w:rsid w:val="00273CE0"/>
    <w:rsid w:val="00276148"/>
    <w:rsid w:val="00276BA9"/>
    <w:rsid w:val="00280353"/>
    <w:rsid w:val="0028104F"/>
    <w:rsid w:val="00284184"/>
    <w:rsid w:val="00284A04"/>
    <w:rsid w:val="00286334"/>
    <w:rsid w:val="002867C9"/>
    <w:rsid w:val="00294CDC"/>
    <w:rsid w:val="0029550B"/>
    <w:rsid w:val="002A17F8"/>
    <w:rsid w:val="002A395E"/>
    <w:rsid w:val="002A46AF"/>
    <w:rsid w:val="002A475B"/>
    <w:rsid w:val="002A59ED"/>
    <w:rsid w:val="002B2915"/>
    <w:rsid w:val="002B50A9"/>
    <w:rsid w:val="002B5838"/>
    <w:rsid w:val="002B7182"/>
    <w:rsid w:val="002C4CFF"/>
    <w:rsid w:val="002C5336"/>
    <w:rsid w:val="002C571E"/>
    <w:rsid w:val="002C6019"/>
    <w:rsid w:val="002D22FA"/>
    <w:rsid w:val="002D4298"/>
    <w:rsid w:val="002D7474"/>
    <w:rsid w:val="002E1258"/>
    <w:rsid w:val="002E2E67"/>
    <w:rsid w:val="002E3D6F"/>
    <w:rsid w:val="002E73DF"/>
    <w:rsid w:val="002F08A0"/>
    <w:rsid w:val="00300BBC"/>
    <w:rsid w:val="00302334"/>
    <w:rsid w:val="0030277E"/>
    <w:rsid w:val="00304116"/>
    <w:rsid w:val="00304224"/>
    <w:rsid w:val="003064EC"/>
    <w:rsid w:val="00307C8D"/>
    <w:rsid w:val="00310778"/>
    <w:rsid w:val="00310B03"/>
    <w:rsid w:val="003142EB"/>
    <w:rsid w:val="00314F0D"/>
    <w:rsid w:val="00320CF1"/>
    <w:rsid w:val="00324DCE"/>
    <w:rsid w:val="0033127E"/>
    <w:rsid w:val="00331455"/>
    <w:rsid w:val="00337D50"/>
    <w:rsid w:val="003402DD"/>
    <w:rsid w:val="0034047C"/>
    <w:rsid w:val="00341D44"/>
    <w:rsid w:val="00347C26"/>
    <w:rsid w:val="0035090E"/>
    <w:rsid w:val="00360217"/>
    <w:rsid w:val="00360E00"/>
    <w:rsid w:val="00363E4C"/>
    <w:rsid w:val="00367540"/>
    <w:rsid w:val="00371BDF"/>
    <w:rsid w:val="00372106"/>
    <w:rsid w:val="00372D7A"/>
    <w:rsid w:val="00373CD3"/>
    <w:rsid w:val="003743D8"/>
    <w:rsid w:val="00374CB2"/>
    <w:rsid w:val="0037767B"/>
    <w:rsid w:val="00380906"/>
    <w:rsid w:val="00381454"/>
    <w:rsid w:val="00383005"/>
    <w:rsid w:val="00386379"/>
    <w:rsid w:val="0039188B"/>
    <w:rsid w:val="00392E50"/>
    <w:rsid w:val="0039442F"/>
    <w:rsid w:val="003A25A0"/>
    <w:rsid w:val="003A4EB5"/>
    <w:rsid w:val="003A5024"/>
    <w:rsid w:val="003A5B59"/>
    <w:rsid w:val="003A6CCF"/>
    <w:rsid w:val="003A6D46"/>
    <w:rsid w:val="003B0A09"/>
    <w:rsid w:val="003B66C7"/>
    <w:rsid w:val="003B7415"/>
    <w:rsid w:val="003C0943"/>
    <w:rsid w:val="003C1597"/>
    <w:rsid w:val="003C4384"/>
    <w:rsid w:val="003C4D58"/>
    <w:rsid w:val="003D01B7"/>
    <w:rsid w:val="003D3EEF"/>
    <w:rsid w:val="003D5797"/>
    <w:rsid w:val="003D6FED"/>
    <w:rsid w:val="003D7FFB"/>
    <w:rsid w:val="003E12B9"/>
    <w:rsid w:val="003E147B"/>
    <w:rsid w:val="003E174D"/>
    <w:rsid w:val="003E2590"/>
    <w:rsid w:val="003E2BE7"/>
    <w:rsid w:val="003E37A6"/>
    <w:rsid w:val="003E4A1A"/>
    <w:rsid w:val="003E6223"/>
    <w:rsid w:val="003E6807"/>
    <w:rsid w:val="003F0584"/>
    <w:rsid w:val="003F06D4"/>
    <w:rsid w:val="003F51A4"/>
    <w:rsid w:val="003F5B17"/>
    <w:rsid w:val="004004A6"/>
    <w:rsid w:val="004013CD"/>
    <w:rsid w:val="00402ADE"/>
    <w:rsid w:val="00407460"/>
    <w:rsid w:val="00407537"/>
    <w:rsid w:val="0040786C"/>
    <w:rsid w:val="00410503"/>
    <w:rsid w:val="00410908"/>
    <w:rsid w:val="00410BE5"/>
    <w:rsid w:val="00410F63"/>
    <w:rsid w:val="00420C42"/>
    <w:rsid w:val="00421938"/>
    <w:rsid w:val="0042440B"/>
    <w:rsid w:val="00436B35"/>
    <w:rsid w:val="00437B28"/>
    <w:rsid w:val="004416B8"/>
    <w:rsid w:val="0044179C"/>
    <w:rsid w:val="004420E8"/>
    <w:rsid w:val="00443F63"/>
    <w:rsid w:val="00450BE6"/>
    <w:rsid w:val="0045276C"/>
    <w:rsid w:val="00453333"/>
    <w:rsid w:val="004560AA"/>
    <w:rsid w:val="00457317"/>
    <w:rsid w:val="0046038B"/>
    <w:rsid w:val="00461159"/>
    <w:rsid w:val="004644D0"/>
    <w:rsid w:val="00464927"/>
    <w:rsid w:val="004666A7"/>
    <w:rsid w:val="004700EB"/>
    <w:rsid w:val="00470662"/>
    <w:rsid w:val="0047134F"/>
    <w:rsid w:val="00476BCC"/>
    <w:rsid w:val="004836D5"/>
    <w:rsid w:val="004850FC"/>
    <w:rsid w:val="00486074"/>
    <w:rsid w:val="00486546"/>
    <w:rsid w:val="0049142D"/>
    <w:rsid w:val="00496663"/>
    <w:rsid w:val="00496F6E"/>
    <w:rsid w:val="004A2962"/>
    <w:rsid w:val="004A45EC"/>
    <w:rsid w:val="004A46AC"/>
    <w:rsid w:val="004B31D1"/>
    <w:rsid w:val="004B3D34"/>
    <w:rsid w:val="004B68F1"/>
    <w:rsid w:val="004C2166"/>
    <w:rsid w:val="004C494F"/>
    <w:rsid w:val="004C5758"/>
    <w:rsid w:val="004D1267"/>
    <w:rsid w:val="004D2195"/>
    <w:rsid w:val="004D3DF7"/>
    <w:rsid w:val="004D5693"/>
    <w:rsid w:val="004D6939"/>
    <w:rsid w:val="004D7B39"/>
    <w:rsid w:val="004E1A40"/>
    <w:rsid w:val="004E1E25"/>
    <w:rsid w:val="004E3A21"/>
    <w:rsid w:val="004E6692"/>
    <w:rsid w:val="004E6E9F"/>
    <w:rsid w:val="004E7AB7"/>
    <w:rsid w:val="004F262E"/>
    <w:rsid w:val="004F39FD"/>
    <w:rsid w:val="004F70A4"/>
    <w:rsid w:val="005074C0"/>
    <w:rsid w:val="005076AB"/>
    <w:rsid w:val="00510AF6"/>
    <w:rsid w:val="00513D80"/>
    <w:rsid w:val="00514940"/>
    <w:rsid w:val="005176CC"/>
    <w:rsid w:val="0052080E"/>
    <w:rsid w:val="005214C7"/>
    <w:rsid w:val="00521DFC"/>
    <w:rsid w:val="00525B4D"/>
    <w:rsid w:val="0053226E"/>
    <w:rsid w:val="005322F4"/>
    <w:rsid w:val="00533D17"/>
    <w:rsid w:val="00536482"/>
    <w:rsid w:val="005449D4"/>
    <w:rsid w:val="00545958"/>
    <w:rsid w:val="00550130"/>
    <w:rsid w:val="00551975"/>
    <w:rsid w:val="005537B1"/>
    <w:rsid w:val="00553DE5"/>
    <w:rsid w:val="0055475E"/>
    <w:rsid w:val="00561D12"/>
    <w:rsid w:val="00564804"/>
    <w:rsid w:val="005728D8"/>
    <w:rsid w:val="00574FFC"/>
    <w:rsid w:val="00577E5E"/>
    <w:rsid w:val="005860F4"/>
    <w:rsid w:val="00586510"/>
    <w:rsid w:val="00590A27"/>
    <w:rsid w:val="00591A4A"/>
    <w:rsid w:val="00591B33"/>
    <w:rsid w:val="00595CB5"/>
    <w:rsid w:val="00596485"/>
    <w:rsid w:val="00597042"/>
    <w:rsid w:val="005971DE"/>
    <w:rsid w:val="00597C30"/>
    <w:rsid w:val="005A057B"/>
    <w:rsid w:val="005A084B"/>
    <w:rsid w:val="005A2483"/>
    <w:rsid w:val="005A36CD"/>
    <w:rsid w:val="005A6BE0"/>
    <w:rsid w:val="005B1170"/>
    <w:rsid w:val="005B12F0"/>
    <w:rsid w:val="005B1696"/>
    <w:rsid w:val="005B3CC7"/>
    <w:rsid w:val="005B43B9"/>
    <w:rsid w:val="005B467C"/>
    <w:rsid w:val="005B4E83"/>
    <w:rsid w:val="005B4F3D"/>
    <w:rsid w:val="005B7DBF"/>
    <w:rsid w:val="005C0145"/>
    <w:rsid w:val="005C1199"/>
    <w:rsid w:val="005C32B2"/>
    <w:rsid w:val="005D0F00"/>
    <w:rsid w:val="005D2481"/>
    <w:rsid w:val="005D4CFE"/>
    <w:rsid w:val="005D4DFB"/>
    <w:rsid w:val="005D50C2"/>
    <w:rsid w:val="005E0068"/>
    <w:rsid w:val="005E37C6"/>
    <w:rsid w:val="005E68E7"/>
    <w:rsid w:val="005E7DF5"/>
    <w:rsid w:val="005F0353"/>
    <w:rsid w:val="005F0605"/>
    <w:rsid w:val="005F491B"/>
    <w:rsid w:val="005F66FE"/>
    <w:rsid w:val="00603587"/>
    <w:rsid w:val="00604073"/>
    <w:rsid w:val="0060541D"/>
    <w:rsid w:val="00605BBE"/>
    <w:rsid w:val="0061009A"/>
    <w:rsid w:val="006111EA"/>
    <w:rsid w:val="00611E5E"/>
    <w:rsid w:val="006155C6"/>
    <w:rsid w:val="00621E0A"/>
    <w:rsid w:val="0062331D"/>
    <w:rsid w:val="00623740"/>
    <w:rsid w:val="006244D6"/>
    <w:rsid w:val="00624A44"/>
    <w:rsid w:val="00631FDC"/>
    <w:rsid w:val="00636DF8"/>
    <w:rsid w:val="006427C4"/>
    <w:rsid w:val="006435F3"/>
    <w:rsid w:val="00644652"/>
    <w:rsid w:val="006468D6"/>
    <w:rsid w:val="006524B5"/>
    <w:rsid w:val="00654185"/>
    <w:rsid w:val="0065654B"/>
    <w:rsid w:val="00663E7A"/>
    <w:rsid w:val="00666399"/>
    <w:rsid w:val="00673D4A"/>
    <w:rsid w:val="0067445E"/>
    <w:rsid w:val="00676ABC"/>
    <w:rsid w:val="00677933"/>
    <w:rsid w:val="006834EE"/>
    <w:rsid w:val="00683765"/>
    <w:rsid w:val="006859D3"/>
    <w:rsid w:val="0069223A"/>
    <w:rsid w:val="00692ED5"/>
    <w:rsid w:val="00693C86"/>
    <w:rsid w:val="00695AB1"/>
    <w:rsid w:val="006A2E2E"/>
    <w:rsid w:val="006A376E"/>
    <w:rsid w:val="006A5703"/>
    <w:rsid w:val="006A77CD"/>
    <w:rsid w:val="006B182B"/>
    <w:rsid w:val="006B2FFA"/>
    <w:rsid w:val="006B3845"/>
    <w:rsid w:val="006B63DE"/>
    <w:rsid w:val="006C1308"/>
    <w:rsid w:val="006C3032"/>
    <w:rsid w:val="006C5BA9"/>
    <w:rsid w:val="006C7034"/>
    <w:rsid w:val="006C75D0"/>
    <w:rsid w:val="006D2BB6"/>
    <w:rsid w:val="006D2F9A"/>
    <w:rsid w:val="006D69B5"/>
    <w:rsid w:val="006D75FB"/>
    <w:rsid w:val="006D7655"/>
    <w:rsid w:val="006E2B7E"/>
    <w:rsid w:val="006E47D4"/>
    <w:rsid w:val="006E4BE7"/>
    <w:rsid w:val="006E60A4"/>
    <w:rsid w:val="006E6F21"/>
    <w:rsid w:val="006F37CA"/>
    <w:rsid w:val="006F3BB3"/>
    <w:rsid w:val="006F3DD1"/>
    <w:rsid w:val="006F5832"/>
    <w:rsid w:val="00703A9F"/>
    <w:rsid w:val="00706946"/>
    <w:rsid w:val="00711EE0"/>
    <w:rsid w:val="00712163"/>
    <w:rsid w:val="00713865"/>
    <w:rsid w:val="007150CB"/>
    <w:rsid w:val="00717B3A"/>
    <w:rsid w:val="00717CC3"/>
    <w:rsid w:val="007208E7"/>
    <w:rsid w:val="007213CD"/>
    <w:rsid w:val="00721C25"/>
    <w:rsid w:val="00722903"/>
    <w:rsid w:val="00723A5B"/>
    <w:rsid w:val="00724245"/>
    <w:rsid w:val="00730078"/>
    <w:rsid w:val="007307A9"/>
    <w:rsid w:val="00733D9F"/>
    <w:rsid w:val="00734D98"/>
    <w:rsid w:val="0073536B"/>
    <w:rsid w:val="00741610"/>
    <w:rsid w:val="0074272E"/>
    <w:rsid w:val="00743717"/>
    <w:rsid w:val="0074496D"/>
    <w:rsid w:val="00746275"/>
    <w:rsid w:val="00747E5F"/>
    <w:rsid w:val="007524A1"/>
    <w:rsid w:val="00757748"/>
    <w:rsid w:val="00760165"/>
    <w:rsid w:val="007618C8"/>
    <w:rsid w:val="0076391F"/>
    <w:rsid w:val="0077022C"/>
    <w:rsid w:val="007708F7"/>
    <w:rsid w:val="00770C83"/>
    <w:rsid w:val="0077578B"/>
    <w:rsid w:val="007772C0"/>
    <w:rsid w:val="007805AF"/>
    <w:rsid w:val="0078245E"/>
    <w:rsid w:val="0078372C"/>
    <w:rsid w:val="00783A7E"/>
    <w:rsid w:val="00784568"/>
    <w:rsid w:val="0079262D"/>
    <w:rsid w:val="007A1C15"/>
    <w:rsid w:val="007A1D69"/>
    <w:rsid w:val="007A2765"/>
    <w:rsid w:val="007A4B92"/>
    <w:rsid w:val="007B3A5D"/>
    <w:rsid w:val="007C013A"/>
    <w:rsid w:val="007C0167"/>
    <w:rsid w:val="007C2BD2"/>
    <w:rsid w:val="007C32A4"/>
    <w:rsid w:val="007C46FC"/>
    <w:rsid w:val="007E1869"/>
    <w:rsid w:val="007E1E96"/>
    <w:rsid w:val="007E37BA"/>
    <w:rsid w:val="007E4F58"/>
    <w:rsid w:val="007F4B8D"/>
    <w:rsid w:val="007F57A4"/>
    <w:rsid w:val="007F6F09"/>
    <w:rsid w:val="007F76C9"/>
    <w:rsid w:val="00803203"/>
    <w:rsid w:val="00804324"/>
    <w:rsid w:val="008105BD"/>
    <w:rsid w:val="00812FF1"/>
    <w:rsid w:val="00815A9E"/>
    <w:rsid w:val="0081714D"/>
    <w:rsid w:val="00820299"/>
    <w:rsid w:val="00820D51"/>
    <w:rsid w:val="00820D8C"/>
    <w:rsid w:val="00823AE3"/>
    <w:rsid w:val="008254A6"/>
    <w:rsid w:val="0082558B"/>
    <w:rsid w:val="00831647"/>
    <w:rsid w:val="00831ECA"/>
    <w:rsid w:val="00837644"/>
    <w:rsid w:val="00837910"/>
    <w:rsid w:val="008415DA"/>
    <w:rsid w:val="00841B9C"/>
    <w:rsid w:val="0084212B"/>
    <w:rsid w:val="008421AD"/>
    <w:rsid w:val="00842D27"/>
    <w:rsid w:val="00846209"/>
    <w:rsid w:val="008464AC"/>
    <w:rsid w:val="0084721F"/>
    <w:rsid w:val="00850411"/>
    <w:rsid w:val="0085130F"/>
    <w:rsid w:val="0085176E"/>
    <w:rsid w:val="00852225"/>
    <w:rsid w:val="00853DB5"/>
    <w:rsid w:val="008550D2"/>
    <w:rsid w:val="00855F82"/>
    <w:rsid w:val="00856A28"/>
    <w:rsid w:val="0086332D"/>
    <w:rsid w:val="00864A8F"/>
    <w:rsid w:val="00864EEA"/>
    <w:rsid w:val="00865F90"/>
    <w:rsid w:val="00866522"/>
    <w:rsid w:val="00866A53"/>
    <w:rsid w:val="00880705"/>
    <w:rsid w:val="00881F46"/>
    <w:rsid w:val="00882099"/>
    <w:rsid w:val="00882D84"/>
    <w:rsid w:val="00883E39"/>
    <w:rsid w:val="00893169"/>
    <w:rsid w:val="0089602B"/>
    <w:rsid w:val="00897952"/>
    <w:rsid w:val="008A1071"/>
    <w:rsid w:val="008A1B6E"/>
    <w:rsid w:val="008A533F"/>
    <w:rsid w:val="008A59EF"/>
    <w:rsid w:val="008B28ED"/>
    <w:rsid w:val="008B6346"/>
    <w:rsid w:val="008C17B4"/>
    <w:rsid w:val="008C19E9"/>
    <w:rsid w:val="008C267F"/>
    <w:rsid w:val="008C48E9"/>
    <w:rsid w:val="008C5255"/>
    <w:rsid w:val="008C70F8"/>
    <w:rsid w:val="008D0B60"/>
    <w:rsid w:val="008D184E"/>
    <w:rsid w:val="008D2CF5"/>
    <w:rsid w:val="008D6BBC"/>
    <w:rsid w:val="008D7FC3"/>
    <w:rsid w:val="008E17C6"/>
    <w:rsid w:val="008E4418"/>
    <w:rsid w:val="008E68C7"/>
    <w:rsid w:val="008E6E09"/>
    <w:rsid w:val="008F1E62"/>
    <w:rsid w:val="008F22DB"/>
    <w:rsid w:val="008F2593"/>
    <w:rsid w:val="008F443E"/>
    <w:rsid w:val="008F45EA"/>
    <w:rsid w:val="008F5C65"/>
    <w:rsid w:val="008F64CE"/>
    <w:rsid w:val="008F779D"/>
    <w:rsid w:val="008F7CA3"/>
    <w:rsid w:val="008F7CC2"/>
    <w:rsid w:val="00900216"/>
    <w:rsid w:val="0090163A"/>
    <w:rsid w:val="00901ECA"/>
    <w:rsid w:val="00902D03"/>
    <w:rsid w:val="00905FF0"/>
    <w:rsid w:val="009070B6"/>
    <w:rsid w:val="009134D2"/>
    <w:rsid w:val="00914B94"/>
    <w:rsid w:val="00914F05"/>
    <w:rsid w:val="00916F06"/>
    <w:rsid w:val="00917384"/>
    <w:rsid w:val="009173A6"/>
    <w:rsid w:val="00924F63"/>
    <w:rsid w:val="00925822"/>
    <w:rsid w:val="00925FFF"/>
    <w:rsid w:val="00926130"/>
    <w:rsid w:val="009313FD"/>
    <w:rsid w:val="00931E88"/>
    <w:rsid w:val="009371E6"/>
    <w:rsid w:val="009424BE"/>
    <w:rsid w:val="00944898"/>
    <w:rsid w:val="00944F4E"/>
    <w:rsid w:val="00945AD0"/>
    <w:rsid w:val="009472A7"/>
    <w:rsid w:val="009530CB"/>
    <w:rsid w:val="0095572A"/>
    <w:rsid w:val="00955B46"/>
    <w:rsid w:val="00967491"/>
    <w:rsid w:val="00973F75"/>
    <w:rsid w:val="0097414B"/>
    <w:rsid w:val="00974C34"/>
    <w:rsid w:val="00980AFA"/>
    <w:rsid w:val="00981F49"/>
    <w:rsid w:val="00983A64"/>
    <w:rsid w:val="0098547D"/>
    <w:rsid w:val="009862E6"/>
    <w:rsid w:val="00986FD7"/>
    <w:rsid w:val="00990419"/>
    <w:rsid w:val="00991B5C"/>
    <w:rsid w:val="00992305"/>
    <w:rsid w:val="00992692"/>
    <w:rsid w:val="009941E4"/>
    <w:rsid w:val="009A30B1"/>
    <w:rsid w:val="009A3143"/>
    <w:rsid w:val="009A45C2"/>
    <w:rsid w:val="009B00F9"/>
    <w:rsid w:val="009B0539"/>
    <w:rsid w:val="009B1BEC"/>
    <w:rsid w:val="009B1E2E"/>
    <w:rsid w:val="009B4083"/>
    <w:rsid w:val="009B624E"/>
    <w:rsid w:val="009B6BA1"/>
    <w:rsid w:val="009C1CA1"/>
    <w:rsid w:val="009D1C7E"/>
    <w:rsid w:val="009D5B99"/>
    <w:rsid w:val="009D7D6D"/>
    <w:rsid w:val="009E1382"/>
    <w:rsid w:val="009E27E1"/>
    <w:rsid w:val="009E381E"/>
    <w:rsid w:val="009E6615"/>
    <w:rsid w:val="009F046C"/>
    <w:rsid w:val="009F106C"/>
    <w:rsid w:val="009F4B09"/>
    <w:rsid w:val="009F504D"/>
    <w:rsid w:val="00A00FC0"/>
    <w:rsid w:val="00A0338C"/>
    <w:rsid w:val="00A03A57"/>
    <w:rsid w:val="00A04D11"/>
    <w:rsid w:val="00A05089"/>
    <w:rsid w:val="00A13DFC"/>
    <w:rsid w:val="00A14ACA"/>
    <w:rsid w:val="00A1529F"/>
    <w:rsid w:val="00A15467"/>
    <w:rsid w:val="00A15ED8"/>
    <w:rsid w:val="00A16C90"/>
    <w:rsid w:val="00A2092E"/>
    <w:rsid w:val="00A224F2"/>
    <w:rsid w:val="00A2600D"/>
    <w:rsid w:val="00A2729E"/>
    <w:rsid w:val="00A302FC"/>
    <w:rsid w:val="00A30534"/>
    <w:rsid w:val="00A325F7"/>
    <w:rsid w:val="00A3382A"/>
    <w:rsid w:val="00A34529"/>
    <w:rsid w:val="00A35EF4"/>
    <w:rsid w:val="00A40891"/>
    <w:rsid w:val="00A40AB1"/>
    <w:rsid w:val="00A4183D"/>
    <w:rsid w:val="00A44E03"/>
    <w:rsid w:val="00A45C5A"/>
    <w:rsid w:val="00A45DF3"/>
    <w:rsid w:val="00A53179"/>
    <w:rsid w:val="00A6287F"/>
    <w:rsid w:val="00A62B29"/>
    <w:rsid w:val="00A643CA"/>
    <w:rsid w:val="00A6570F"/>
    <w:rsid w:val="00A67E6D"/>
    <w:rsid w:val="00A71E26"/>
    <w:rsid w:val="00A7352F"/>
    <w:rsid w:val="00A73D38"/>
    <w:rsid w:val="00A8185D"/>
    <w:rsid w:val="00A83B8E"/>
    <w:rsid w:val="00A8444D"/>
    <w:rsid w:val="00A9049F"/>
    <w:rsid w:val="00A911C4"/>
    <w:rsid w:val="00A93432"/>
    <w:rsid w:val="00A94F97"/>
    <w:rsid w:val="00A96419"/>
    <w:rsid w:val="00A97D60"/>
    <w:rsid w:val="00AA1576"/>
    <w:rsid w:val="00AA3645"/>
    <w:rsid w:val="00AA4E1B"/>
    <w:rsid w:val="00AA4F68"/>
    <w:rsid w:val="00AB0956"/>
    <w:rsid w:val="00AB513B"/>
    <w:rsid w:val="00AB712B"/>
    <w:rsid w:val="00AB73CD"/>
    <w:rsid w:val="00AC0312"/>
    <w:rsid w:val="00AC1161"/>
    <w:rsid w:val="00AC12C3"/>
    <w:rsid w:val="00AC1971"/>
    <w:rsid w:val="00AC2764"/>
    <w:rsid w:val="00AC3280"/>
    <w:rsid w:val="00AC4DA1"/>
    <w:rsid w:val="00AC7057"/>
    <w:rsid w:val="00AC7980"/>
    <w:rsid w:val="00AD09AE"/>
    <w:rsid w:val="00AD0E45"/>
    <w:rsid w:val="00AD0F06"/>
    <w:rsid w:val="00AD7655"/>
    <w:rsid w:val="00AD78C8"/>
    <w:rsid w:val="00AD7E13"/>
    <w:rsid w:val="00AE008A"/>
    <w:rsid w:val="00AE219D"/>
    <w:rsid w:val="00AE2390"/>
    <w:rsid w:val="00AE3520"/>
    <w:rsid w:val="00AE4D03"/>
    <w:rsid w:val="00AE51A7"/>
    <w:rsid w:val="00AF040C"/>
    <w:rsid w:val="00AF0B8C"/>
    <w:rsid w:val="00AF0F89"/>
    <w:rsid w:val="00AF19EE"/>
    <w:rsid w:val="00AF2039"/>
    <w:rsid w:val="00AF32D4"/>
    <w:rsid w:val="00AF56F4"/>
    <w:rsid w:val="00B004E2"/>
    <w:rsid w:val="00B04190"/>
    <w:rsid w:val="00B05EBA"/>
    <w:rsid w:val="00B061A9"/>
    <w:rsid w:val="00B07898"/>
    <w:rsid w:val="00B108BA"/>
    <w:rsid w:val="00B10971"/>
    <w:rsid w:val="00B143B2"/>
    <w:rsid w:val="00B166CD"/>
    <w:rsid w:val="00B175D0"/>
    <w:rsid w:val="00B208A3"/>
    <w:rsid w:val="00B224DC"/>
    <w:rsid w:val="00B226DE"/>
    <w:rsid w:val="00B227D2"/>
    <w:rsid w:val="00B245D0"/>
    <w:rsid w:val="00B30A1A"/>
    <w:rsid w:val="00B35F62"/>
    <w:rsid w:val="00B36833"/>
    <w:rsid w:val="00B41316"/>
    <w:rsid w:val="00B41ADA"/>
    <w:rsid w:val="00B4390C"/>
    <w:rsid w:val="00B43B0C"/>
    <w:rsid w:val="00B457CC"/>
    <w:rsid w:val="00B45DA4"/>
    <w:rsid w:val="00B5204D"/>
    <w:rsid w:val="00B53343"/>
    <w:rsid w:val="00B53660"/>
    <w:rsid w:val="00B53F26"/>
    <w:rsid w:val="00B546CD"/>
    <w:rsid w:val="00B571D9"/>
    <w:rsid w:val="00B57DCE"/>
    <w:rsid w:val="00B57FF3"/>
    <w:rsid w:val="00B607A2"/>
    <w:rsid w:val="00B62C97"/>
    <w:rsid w:val="00B63A7E"/>
    <w:rsid w:val="00B67BDB"/>
    <w:rsid w:val="00B7333A"/>
    <w:rsid w:val="00B758F3"/>
    <w:rsid w:val="00B82226"/>
    <w:rsid w:val="00B824D7"/>
    <w:rsid w:val="00B83637"/>
    <w:rsid w:val="00B87503"/>
    <w:rsid w:val="00B9185D"/>
    <w:rsid w:val="00B92392"/>
    <w:rsid w:val="00B94586"/>
    <w:rsid w:val="00B9633C"/>
    <w:rsid w:val="00B9671D"/>
    <w:rsid w:val="00B97E17"/>
    <w:rsid w:val="00BA0192"/>
    <w:rsid w:val="00BA0E17"/>
    <w:rsid w:val="00BA162F"/>
    <w:rsid w:val="00BA198B"/>
    <w:rsid w:val="00BA3854"/>
    <w:rsid w:val="00BA3BF6"/>
    <w:rsid w:val="00BA5EA6"/>
    <w:rsid w:val="00BA75C0"/>
    <w:rsid w:val="00BB74BF"/>
    <w:rsid w:val="00BB767C"/>
    <w:rsid w:val="00BC0A6C"/>
    <w:rsid w:val="00BC299A"/>
    <w:rsid w:val="00BC50CB"/>
    <w:rsid w:val="00BC513A"/>
    <w:rsid w:val="00BC6E4F"/>
    <w:rsid w:val="00BC78C5"/>
    <w:rsid w:val="00BD1155"/>
    <w:rsid w:val="00BD1F8D"/>
    <w:rsid w:val="00BD274C"/>
    <w:rsid w:val="00BD40BB"/>
    <w:rsid w:val="00BE2629"/>
    <w:rsid w:val="00BE38A6"/>
    <w:rsid w:val="00BE7881"/>
    <w:rsid w:val="00BE7FB0"/>
    <w:rsid w:val="00BF3CF2"/>
    <w:rsid w:val="00BF49AF"/>
    <w:rsid w:val="00C005E5"/>
    <w:rsid w:val="00C00B3B"/>
    <w:rsid w:val="00C00D89"/>
    <w:rsid w:val="00C015BE"/>
    <w:rsid w:val="00C01AE7"/>
    <w:rsid w:val="00C022EA"/>
    <w:rsid w:val="00C036FD"/>
    <w:rsid w:val="00C04050"/>
    <w:rsid w:val="00C05042"/>
    <w:rsid w:val="00C05B02"/>
    <w:rsid w:val="00C07C92"/>
    <w:rsid w:val="00C10321"/>
    <w:rsid w:val="00C1430A"/>
    <w:rsid w:val="00C1451A"/>
    <w:rsid w:val="00C16A18"/>
    <w:rsid w:val="00C178C3"/>
    <w:rsid w:val="00C22AE5"/>
    <w:rsid w:val="00C22F9B"/>
    <w:rsid w:val="00C340BB"/>
    <w:rsid w:val="00C37221"/>
    <w:rsid w:val="00C37F39"/>
    <w:rsid w:val="00C43BC6"/>
    <w:rsid w:val="00C4605C"/>
    <w:rsid w:val="00C521B3"/>
    <w:rsid w:val="00C53394"/>
    <w:rsid w:val="00C54A1D"/>
    <w:rsid w:val="00C5689A"/>
    <w:rsid w:val="00C60936"/>
    <w:rsid w:val="00C61491"/>
    <w:rsid w:val="00C61753"/>
    <w:rsid w:val="00C64AC1"/>
    <w:rsid w:val="00C66DCC"/>
    <w:rsid w:val="00C71656"/>
    <w:rsid w:val="00C737D0"/>
    <w:rsid w:val="00C74FAC"/>
    <w:rsid w:val="00C761C2"/>
    <w:rsid w:val="00C86CD0"/>
    <w:rsid w:val="00C86DF1"/>
    <w:rsid w:val="00C87699"/>
    <w:rsid w:val="00C901A0"/>
    <w:rsid w:val="00C90808"/>
    <w:rsid w:val="00C9246C"/>
    <w:rsid w:val="00C94104"/>
    <w:rsid w:val="00C965D3"/>
    <w:rsid w:val="00C96726"/>
    <w:rsid w:val="00CA2620"/>
    <w:rsid w:val="00CA7969"/>
    <w:rsid w:val="00CB11ED"/>
    <w:rsid w:val="00CB3D10"/>
    <w:rsid w:val="00CB6590"/>
    <w:rsid w:val="00CB7429"/>
    <w:rsid w:val="00CC0B50"/>
    <w:rsid w:val="00CC129D"/>
    <w:rsid w:val="00CC19B0"/>
    <w:rsid w:val="00CC21CB"/>
    <w:rsid w:val="00CC4064"/>
    <w:rsid w:val="00CC413A"/>
    <w:rsid w:val="00CC5BF2"/>
    <w:rsid w:val="00CC616F"/>
    <w:rsid w:val="00CC6801"/>
    <w:rsid w:val="00CD04A0"/>
    <w:rsid w:val="00CD3126"/>
    <w:rsid w:val="00CD3190"/>
    <w:rsid w:val="00CD3941"/>
    <w:rsid w:val="00CD572C"/>
    <w:rsid w:val="00CE0276"/>
    <w:rsid w:val="00CE2058"/>
    <w:rsid w:val="00CE4D31"/>
    <w:rsid w:val="00CE4E13"/>
    <w:rsid w:val="00CE7D3A"/>
    <w:rsid w:val="00CF13B3"/>
    <w:rsid w:val="00CF17F3"/>
    <w:rsid w:val="00CF20C3"/>
    <w:rsid w:val="00CF62EE"/>
    <w:rsid w:val="00D027DD"/>
    <w:rsid w:val="00D0348D"/>
    <w:rsid w:val="00D03863"/>
    <w:rsid w:val="00D0487B"/>
    <w:rsid w:val="00D13B42"/>
    <w:rsid w:val="00D14E57"/>
    <w:rsid w:val="00D2392F"/>
    <w:rsid w:val="00D23FD9"/>
    <w:rsid w:val="00D2402F"/>
    <w:rsid w:val="00D24744"/>
    <w:rsid w:val="00D30E2A"/>
    <w:rsid w:val="00D31817"/>
    <w:rsid w:val="00D34351"/>
    <w:rsid w:val="00D34455"/>
    <w:rsid w:val="00D354D5"/>
    <w:rsid w:val="00D36E6C"/>
    <w:rsid w:val="00D36F11"/>
    <w:rsid w:val="00D371F6"/>
    <w:rsid w:val="00D40688"/>
    <w:rsid w:val="00D42191"/>
    <w:rsid w:val="00D4582F"/>
    <w:rsid w:val="00D545F1"/>
    <w:rsid w:val="00D55BA5"/>
    <w:rsid w:val="00D56F2D"/>
    <w:rsid w:val="00D615F8"/>
    <w:rsid w:val="00D63641"/>
    <w:rsid w:val="00D636F9"/>
    <w:rsid w:val="00D64B3E"/>
    <w:rsid w:val="00D66AD9"/>
    <w:rsid w:val="00D674D6"/>
    <w:rsid w:val="00D67EA2"/>
    <w:rsid w:val="00D72821"/>
    <w:rsid w:val="00D75160"/>
    <w:rsid w:val="00D77CC9"/>
    <w:rsid w:val="00D8429C"/>
    <w:rsid w:val="00D87F54"/>
    <w:rsid w:val="00D912A8"/>
    <w:rsid w:val="00D91891"/>
    <w:rsid w:val="00D9277A"/>
    <w:rsid w:val="00D93B44"/>
    <w:rsid w:val="00D95BF5"/>
    <w:rsid w:val="00D95FCD"/>
    <w:rsid w:val="00DA0B8B"/>
    <w:rsid w:val="00DA0D89"/>
    <w:rsid w:val="00DA10C2"/>
    <w:rsid w:val="00DA15ED"/>
    <w:rsid w:val="00DA21BD"/>
    <w:rsid w:val="00DA27EC"/>
    <w:rsid w:val="00DA5AC2"/>
    <w:rsid w:val="00DA7604"/>
    <w:rsid w:val="00DB0666"/>
    <w:rsid w:val="00DB0DDC"/>
    <w:rsid w:val="00DB205A"/>
    <w:rsid w:val="00DB2910"/>
    <w:rsid w:val="00DB2FFF"/>
    <w:rsid w:val="00DB67E8"/>
    <w:rsid w:val="00DC2BF6"/>
    <w:rsid w:val="00DC59E9"/>
    <w:rsid w:val="00DC5E80"/>
    <w:rsid w:val="00DC662F"/>
    <w:rsid w:val="00DD2F56"/>
    <w:rsid w:val="00DD2F6B"/>
    <w:rsid w:val="00DD3368"/>
    <w:rsid w:val="00DD5B10"/>
    <w:rsid w:val="00DD6432"/>
    <w:rsid w:val="00DD6FE3"/>
    <w:rsid w:val="00DE27FA"/>
    <w:rsid w:val="00DE30BB"/>
    <w:rsid w:val="00DE4EF6"/>
    <w:rsid w:val="00DE78AC"/>
    <w:rsid w:val="00DF1051"/>
    <w:rsid w:val="00DF2277"/>
    <w:rsid w:val="00DF229C"/>
    <w:rsid w:val="00DF4F37"/>
    <w:rsid w:val="00DF5456"/>
    <w:rsid w:val="00DF7295"/>
    <w:rsid w:val="00DF7BDC"/>
    <w:rsid w:val="00E01069"/>
    <w:rsid w:val="00E01EF6"/>
    <w:rsid w:val="00E02336"/>
    <w:rsid w:val="00E0338C"/>
    <w:rsid w:val="00E06B34"/>
    <w:rsid w:val="00E075FB"/>
    <w:rsid w:val="00E101CC"/>
    <w:rsid w:val="00E11125"/>
    <w:rsid w:val="00E111A7"/>
    <w:rsid w:val="00E1539C"/>
    <w:rsid w:val="00E16242"/>
    <w:rsid w:val="00E20282"/>
    <w:rsid w:val="00E20F35"/>
    <w:rsid w:val="00E25B4E"/>
    <w:rsid w:val="00E267CE"/>
    <w:rsid w:val="00E31EC0"/>
    <w:rsid w:val="00E321A9"/>
    <w:rsid w:val="00E333F8"/>
    <w:rsid w:val="00E3473E"/>
    <w:rsid w:val="00E36635"/>
    <w:rsid w:val="00E36716"/>
    <w:rsid w:val="00E4225B"/>
    <w:rsid w:val="00E427E6"/>
    <w:rsid w:val="00E43386"/>
    <w:rsid w:val="00E44338"/>
    <w:rsid w:val="00E446B9"/>
    <w:rsid w:val="00E46AB3"/>
    <w:rsid w:val="00E47B9E"/>
    <w:rsid w:val="00E5309E"/>
    <w:rsid w:val="00E53969"/>
    <w:rsid w:val="00E628F8"/>
    <w:rsid w:val="00E65587"/>
    <w:rsid w:val="00E66748"/>
    <w:rsid w:val="00E67312"/>
    <w:rsid w:val="00E73DF4"/>
    <w:rsid w:val="00E76D12"/>
    <w:rsid w:val="00E817BE"/>
    <w:rsid w:val="00E833AC"/>
    <w:rsid w:val="00E83D05"/>
    <w:rsid w:val="00E8679F"/>
    <w:rsid w:val="00E921F5"/>
    <w:rsid w:val="00E94D61"/>
    <w:rsid w:val="00E95D75"/>
    <w:rsid w:val="00E969F8"/>
    <w:rsid w:val="00EA0BD3"/>
    <w:rsid w:val="00EA2B03"/>
    <w:rsid w:val="00EA4B13"/>
    <w:rsid w:val="00EA76E1"/>
    <w:rsid w:val="00EA7CD0"/>
    <w:rsid w:val="00EB369F"/>
    <w:rsid w:val="00EB3BE5"/>
    <w:rsid w:val="00EB4F37"/>
    <w:rsid w:val="00EB5B50"/>
    <w:rsid w:val="00EB6C87"/>
    <w:rsid w:val="00EB7845"/>
    <w:rsid w:val="00EC10E3"/>
    <w:rsid w:val="00EC4EDA"/>
    <w:rsid w:val="00EC50DE"/>
    <w:rsid w:val="00ED026D"/>
    <w:rsid w:val="00ED3779"/>
    <w:rsid w:val="00EE0E15"/>
    <w:rsid w:val="00EE1480"/>
    <w:rsid w:val="00EE1F7D"/>
    <w:rsid w:val="00EE545F"/>
    <w:rsid w:val="00EF0560"/>
    <w:rsid w:val="00EF0A3E"/>
    <w:rsid w:val="00EF0C6C"/>
    <w:rsid w:val="00EF7419"/>
    <w:rsid w:val="00F00ECE"/>
    <w:rsid w:val="00F00F4D"/>
    <w:rsid w:val="00F0134E"/>
    <w:rsid w:val="00F0158F"/>
    <w:rsid w:val="00F02B5F"/>
    <w:rsid w:val="00F04F51"/>
    <w:rsid w:val="00F05799"/>
    <w:rsid w:val="00F12720"/>
    <w:rsid w:val="00F133DA"/>
    <w:rsid w:val="00F13920"/>
    <w:rsid w:val="00F14DCD"/>
    <w:rsid w:val="00F1532E"/>
    <w:rsid w:val="00F1539E"/>
    <w:rsid w:val="00F21B43"/>
    <w:rsid w:val="00F224F1"/>
    <w:rsid w:val="00F225E1"/>
    <w:rsid w:val="00F2564C"/>
    <w:rsid w:val="00F261DF"/>
    <w:rsid w:val="00F26ACF"/>
    <w:rsid w:val="00F3045B"/>
    <w:rsid w:val="00F33AB0"/>
    <w:rsid w:val="00F3527B"/>
    <w:rsid w:val="00F35563"/>
    <w:rsid w:val="00F4475B"/>
    <w:rsid w:val="00F4503E"/>
    <w:rsid w:val="00F47341"/>
    <w:rsid w:val="00F514FA"/>
    <w:rsid w:val="00F53081"/>
    <w:rsid w:val="00F56923"/>
    <w:rsid w:val="00F5696B"/>
    <w:rsid w:val="00F57D5B"/>
    <w:rsid w:val="00F60B29"/>
    <w:rsid w:val="00F60DE1"/>
    <w:rsid w:val="00F60EE7"/>
    <w:rsid w:val="00F6134D"/>
    <w:rsid w:val="00F6391F"/>
    <w:rsid w:val="00F67B72"/>
    <w:rsid w:val="00F67EE8"/>
    <w:rsid w:val="00F7185C"/>
    <w:rsid w:val="00F71FD2"/>
    <w:rsid w:val="00F722C8"/>
    <w:rsid w:val="00F75A03"/>
    <w:rsid w:val="00F77364"/>
    <w:rsid w:val="00F81469"/>
    <w:rsid w:val="00F82D3F"/>
    <w:rsid w:val="00F84684"/>
    <w:rsid w:val="00F85AFA"/>
    <w:rsid w:val="00F954F1"/>
    <w:rsid w:val="00F9636B"/>
    <w:rsid w:val="00FA0BEC"/>
    <w:rsid w:val="00FA2722"/>
    <w:rsid w:val="00FA73F1"/>
    <w:rsid w:val="00FB3FED"/>
    <w:rsid w:val="00FB66BE"/>
    <w:rsid w:val="00FB796F"/>
    <w:rsid w:val="00FC10DA"/>
    <w:rsid w:val="00FC29C9"/>
    <w:rsid w:val="00FC2BAE"/>
    <w:rsid w:val="00FC525C"/>
    <w:rsid w:val="00FC5703"/>
    <w:rsid w:val="00FC66F7"/>
    <w:rsid w:val="00FC7447"/>
    <w:rsid w:val="00FC7557"/>
    <w:rsid w:val="00FD42C6"/>
    <w:rsid w:val="00FD5C10"/>
    <w:rsid w:val="00FE0271"/>
    <w:rsid w:val="00FE0DDC"/>
    <w:rsid w:val="00FE1371"/>
    <w:rsid w:val="00FF07C2"/>
    <w:rsid w:val="00FF1DC4"/>
    <w:rsid w:val="00FF2E24"/>
    <w:rsid w:val="00FF723E"/>
    <w:rsid w:val="00FF7C98"/>
    <w:rsid w:val="033D0A14"/>
    <w:rsid w:val="05362C52"/>
    <w:rsid w:val="054B13EC"/>
    <w:rsid w:val="078C63AB"/>
    <w:rsid w:val="08205242"/>
    <w:rsid w:val="082A69A1"/>
    <w:rsid w:val="089713DF"/>
    <w:rsid w:val="0D632FFB"/>
    <w:rsid w:val="0D983358"/>
    <w:rsid w:val="0EDB1086"/>
    <w:rsid w:val="0F8E532D"/>
    <w:rsid w:val="10227A1E"/>
    <w:rsid w:val="112F6FD6"/>
    <w:rsid w:val="1145038F"/>
    <w:rsid w:val="115D4ED2"/>
    <w:rsid w:val="13A72BFF"/>
    <w:rsid w:val="14712A13"/>
    <w:rsid w:val="15A70950"/>
    <w:rsid w:val="167218BA"/>
    <w:rsid w:val="195875B3"/>
    <w:rsid w:val="19A12D91"/>
    <w:rsid w:val="1A0614FF"/>
    <w:rsid w:val="1A4733F6"/>
    <w:rsid w:val="1AF573F0"/>
    <w:rsid w:val="1D9103DD"/>
    <w:rsid w:val="204A121D"/>
    <w:rsid w:val="212E00D5"/>
    <w:rsid w:val="228E0443"/>
    <w:rsid w:val="24416883"/>
    <w:rsid w:val="28227242"/>
    <w:rsid w:val="28B01C03"/>
    <w:rsid w:val="28F869FB"/>
    <w:rsid w:val="29FC40BF"/>
    <w:rsid w:val="2C311511"/>
    <w:rsid w:val="2CC43BC8"/>
    <w:rsid w:val="2E5E7E9D"/>
    <w:rsid w:val="31301392"/>
    <w:rsid w:val="3269384D"/>
    <w:rsid w:val="348E0E36"/>
    <w:rsid w:val="350B591C"/>
    <w:rsid w:val="38BD5BAE"/>
    <w:rsid w:val="38CE4E0B"/>
    <w:rsid w:val="3A0A3BF5"/>
    <w:rsid w:val="3B4D2EAA"/>
    <w:rsid w:val="3C071E3A"/>
    <w:rsid w:val="3C79738B"/>
    <w:rsid w:val="3CD11461"/>
    <w:rsid w:val="3D1528FA"/>
    <w:rsid w:val="3E3B6EED"/>
    <w:rsid w:val="3EDE178F"/>
    <w:rsid w:val="405366A7"/>
    <w:rsid w:val="428C31C4"/>
    <w:rsid w:val="46F402C3"/>
    <w:rsid w:val="490C37D6"/>
    <w:rsid w:val="4B5C46E1"/>
    <w:rsid w:val="4E2E57D0"/>
    <w:rsid w:val="536D3FF8"/>
    <w:rsid w:val="541E7053"/>
    <w:rsid w:val="54403A23"/>
    <w:rsid w:val="545528CC"/>
    <w:rsid w:val="552D37DA"/>
    <w:rsid w:val="55482917"/>
    <w:rsid w:val="585F550E"/>
    <w:rsid w:val="58DE1470"/>
    <w:rsid w:val="5A3F3B3E"/>
    <w:rsid w:val="5B900E1D"/>
    <w:rsid w:val="5CE95AFB"/>
    <w:rsid w:val="5E3762F9"/>
    <w:rsid w:val="62D3174C"/>
    <w:rsid w:val="64FA445F"/>
    <w:rsid w:val="66E57F21"/>
    <w:rsid w:val="68081AB1"/>
    <w:rsid w:val="69324FAA"/>
    <w:rsid w:val="6E3D28C5"/>
    <w:rsid w:val="6F9A2E32"/>
    <w:rsid w:val="729407EB"/>
    <w:rsid w:val="72FE6D27"/>
    <w:rsid w:val="74565209"/>
    <w:rsid w:val="77420FED"/>
    <w:rsid w:val="78E8745B"/>
    <w:rsid w:val="79FD5BB5"/>
    <w:rsid w:val="7B027299"/>
    <w:rsid w:val="7D3E0F2D"/>
    <w:rsid w:val="7D6E23EF"/>
    <w:rsid w:val="7D82409A"/>
    <w:rsid w:val="7EE03FE7"/>
    <w:rsid w:val="7F066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4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3"/>
    <w:qFormat/>
    <w:rsid w:val="00A643CA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"/>
    <w:qFormat/>
    <w:rsid w:val="00A643CA"/>
    <w:pPr>
      <w:keepNext/>
      <w:keepLines/>
      <w:spacing w:line="413" w:lineRule="auto"/>
      <w:outlineLvl w:val="2"/>
    </w:pPr>
    <w:rPr>
      <w:rFonts w:ascii="Calibri" w:hAnsi="Calibri"/>
      <w:b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qFormat/>
    <w:rsid w:val="00A643CA"/>
    <w:rPr>
      <w:sz w:val="18"/>
      <w:szCs w:val="18"/>
    </w:rPr>
  </w:style>
  <w:style w:type="paragraph" w:styleId="a4">
    <w:name w:val="footer"/>
    <w:basedOn w:val="a"/>
    <w:qFormat/>
    <w:rsid w:val="00A643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A643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A643C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qFormat/>
    <w:rsid w:val="00A643CA"/>
    <w:rPr>
      <w:b/>
    </w:rPr>
  </w:style>
  <w:style w:type="character" w:styleId="a8">
    <w:name w:val="page number"/>
    <w:basedOn w:val="a0"/>
    <w:qFormat/>
    <w:rsid w:val="00A643CA"/>
  </w:style>
  <w:style w:type="character" w:styleId="a9">
    <w:name w:val="FollowedHyperlink"/>
    <w:basedOn w:val="a0"/>
    <w:qFormat/>
    <w:rsid w:val="00A643CA"/>
    <w:rPr>
      <w:color w:val="3D3D3D"/>
      <w:u w:val="none"/>
    </w:rPr>
  </w:style>
  <w:style w:type="character" w:styleId="aa">
    <w:name w:val="Hyperlink"/>
    <w:basedOn w:val="a0"/>
    <w:qFormat/>
    <w:rsid w:val="00A643CA"/>
    <w:rPr>
      <w:color w:val="3D3D3D"/>
      <w:u w:val="none"/>
    </w:rPr>
  </w:style>
  <w:style w:type="character" w:customStyle="1" w:styleId="3Char">
    <w:name w:val="标题 3 Char"/>
    <w:basedOn w:val="a0"/>
    <w:link w:val="3"/>
    <w:uiPriority w:val="9"/>
    <w:semiHidden/>
    <w:qFormat/>
    <w:rsid w:val="00A643CA"/>
    <w:rPr>
      <w:rFonts w:ascii="Calibri" w:eastAsia="宋体" w:hAnsi="Calibri" w:cs="Times New Roman"/>
      <w:b/>
      <w:kern w:val="2"/>
      <w:sz w:val="32"/>
      <w:szCs w:val="22"/>
    </w:rPr>
  </w:style>
  <w:style w:type="character" w:customStyle="1" w:styleId="apple-style-span">
    <w:name w:val="apple-style-span"/>
    <w:basedOn w:val="a0"/>
    <w:qFormat/>
    <w:rsid w:val="00A643CA"/>
  </w:style>
  <w:style w:type="paragraph" w:customStyle="1" w:styleId="Char">
    <w:name w:val="Char"/>
    <w:basedOn w:val="a"/>
    <w:qFormat/>
    <w:rsid w:val="00A643CA"/>
  </w:style>
  <w:style w:type="paragraph" w:customStyle="1" w:styleId="1">
    <w:name w:val="无间隔1"/>
    <w:qFormat/>
    <w:rsid w:val="00A643CA"/>
    <w:pPr>
      <w:widowControl w:val="0"/>
      <w:spacing w:line="660" w:lineRule="exact"/>
      <w:ind w:firstLineChars="200" w:firstLine="560"/>
    </w:pPr>
    <w:rPr>
      <w:rFonts w:ascii="仿宋_GB2312" w:eastAsia="仿宋_GB2312"/>
      <w:kern w:val="10"/>
      <w:sz w:val="28"/>
      <w:szCs w:val="28"/>
      <w:lang w:bidi="en-US"/>
    </w:rPr>
  </w:style>
  <w:style w:type="paragraph" w:customStyle="1" w:styleId="CharCharChar1CharCharCharChar">
    <w:name w:val="Char Char Char1 Char Char Char Char"/>
    <w:basedOn w:val="a"/>
    <w:qFormat/>
    <w:rsid w:val="00A643CA"/>
    <w:rPr>
      <w:szCs w:val="20"/>
    </w:rPr>
  </w:style>
  <w:style w:type="paragraph" w:customStyle="1" w:styleId="CharCharCharCharCharCharChar">
    <w:name w:val="Char Char Char Char Char Char Char"/>
    <w:basedOn w:val="a"/>
    <w:qFormat/>
    <w:rsid w:val="00A643CA"/>
    <w:pPr>
      <w:widowControl/>
      <w:spacing w:line="425" w:lineRule="atLeast"/>
      <w:textAlignment w:val="baseline"/>
    </w:pPr>
    <w:rPr>
      <w:color w:val="000000"/>
      <w:kern w:val="0"/>
      <w:szCs w:val="20"/>
      <w:u w:color="000000"/>
    </w:rPr>
  </w:style>
  <w:style w:type="paragraph" w:customStyle="1" w:styleId="Char1">
    <w:name w:val="Char1"/>
    <w:basedOn w:val="a"/>
    <w:qFormat/>
    <w:rsid w:val="00A643C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2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9</Pages>
  <Words>701</Words>
  <Characters>4000</Characters>
  <Application>Microsoft Office Word</Application>
  <DocSecurity>0</DocSecurity>
  <Lines>33</Lines>
  <Paragraphs>9</Paragraphs>
  <ScaleCrop>false</ScaleCrop>
  <Company>微软中国</Company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关于疏勒县2010年度财政</dc:title>
  <dc:creator>微软用户</dc:creator>
  <cp:lastModifiedBy>Administrator</cp:lastModifiedBy>
  <cp:revision>11</cp:revision>
  <cp:lastPrinted>2020-09-10T14:13:00Z</cp:lastPrinted>
  <dcterms:created xsi:type="dcterms:W3CDTF">2020-09-10T12:35:00Z</dcterms:created>
  <dcterms:modified xsi:type="dcterms:W3CDTF">2020-09-26T04:52:00Z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