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疏勒县2019年度政府决算公开目录</w:t>
      </w:r>
    </w:p>
    <w:p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详见附表</w:t>
      </w:r>
    </w:p>
    <w:p>
      <w:pPr>
        <w:jc w:val="left"/>
        <w:rPr>
          <w:sz w:val="32"/>
          <w:szCs w:val="32"/>
        </w:rPr>
      </w:pP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1.</w:t>
      </w:r>
      <w:r>
        <w:rPr>
          <w:rFonts w:hint="eastAsia"/>
        </w:rPr>
        <w:t xml:space="preserve"> </w:t>
      </w:r>
      <w:r>
        <w:rPr>
          <w:rFonts w:hint="eastAsia"/>
          <w:sz w:val="32"/>
          <w:szCs w:val="32"/>
        </w:rPr>
        <w:t>关于疏勒县2019年度财政决算（草案）的报告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2. 疏勒县2019年度转移支付执行情况说明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3. 疏勒县2019年度政府债务情况说明</w:t>
      </w:r>
    </w:p>
    <w:p>
      <w:pPr>
        <w:jc w:val="left"/>
        <w:rPr>
          <w:b/>
          <w:bCs/>
          <w:sz w:val="32"/>
          <w:szCs w:val="32"/>
        </w:rPr>
      </w:pPr>
      <w:r>
        <w:rPr>
          <w:rFonts w:hint="eastAsia"/>
          <w:sz w:val="32"/>
          <w:szCs w:val="32"/>
        </w:rPr>
        <w:t>4. 疏勒县2019年度</w:t>
      </w:r>
      <w:bookmarkStart w:id="0" w:name="_GoBack"/>
      <w:bookmarkEnd w:id="0"/>
      <w:r>
        <w:rPr>
          <w:rFonts w:hint="eastAsia"/>
          <w:sz w:val="32"/>
          <w:szCs w:val="32"/>
        </w:rPr>
        <w:t>绩效工作开展情况说明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5. 疏勒县本级2019年度本级一般公共预算“三公”经费决算执行情况说明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6. 疏勒县2019年度一般公共预算决算情况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7. 疏勒县2019年度政府性基金决算情况说明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8. 疏勒县2019年度国有资本经营决算情况说明</w:t>
      </w:r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9.</w:t>
      </w:r>
      <w:r>
        <w:rPr>
          <w:rFonts w:hint="eastAsia"/>
        </w:rPr>
        <w:t xml:space="preserve"> </w:t>
      </w:r>
      <w:r>
        <w:rPr>
          <w:rFonts w:hint="eastAsia"/>
          <w:sz w:val="32"/>
          <w:szCs w:val="32"/>
        </w:rPr>
        <w:t>疏勒县2019年度社会保险基金决算情况说明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10.</w:t>
      </w:r>
      <w:r>
        <w:rPr>
          <w:rFonts w:hint="eastAsia"/>
        </w:rPr>
        <w:t xml:space="preserve"> </w:t>
      </w:r>
      <w:r>
        <w:rPr>
          <w:rFonts w:hint="eastAsia"/>
          <w:sz w:val="32"/>
          <w:szCs w:val="32"/>
        </w:rPr>
        <w:t>关于疏勒县2020年上半年财政预算执行情况的报告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val="en-US" w:eastAsia="zh-CN"/>
        </w:rPr>
        <w:t xml:space="preserve">11.疏勒县2019年地方政府债务限额及余额决算情况表 </w:t>
      </w:r>
    </w:p>
    <w:p>
      <w:pPr>
        <w:rPr>
          <w:rFonts w:hint="default" w:eastAsiaTheme="minorEastAsia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2253D"/>
    <w:rsid w:val="0002253D"/>
    <w:rsid w:val="00024D2A"/>
    <w:rsid w:val="000927BB"/>
    <w:rsid w:val="001309E9"/>
    <w:rsid w:val="001A54CC"/>
    <w:rsid w:val="00310DAD"/>
    <w:rsid w:val="00314073"/>
    <w:rsid w:val="003E5455"/>
    <w:rsid w:val="00426EF6"/>
    <w:rsid w:val="004C348E"/>
    <w:rsid w:val="004E30EF"/>
    <w:rsid w:val="005B4932"/>
    <w:rsid w:val="00650ABB"/>
    <w:rsid w:val="00764855"/>
    <w:rsid w:val="0086112B"/>
    <w:rsid w:val="00867313"/>
    <w:rsid w:val="00A22B59"/>
    <w:rsid w:val="00A40D72"/>
    <w:rsid w:val="00A50B01"/>
    <w:rsid w:val="00C02386"/>
    <w:rsid w:val="00C432CF"/>
    <w:rsid w:val="00E446B2"/>
    <w:rsid w:val="00E93232"/>
    <w:rsid w:val="00E9425D"/>
    <w:rsid w:val="3F745742"/>
    <w:rsid w:val="5F3A6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rFonts w:ascii="Tahoma" w:hAnsi="Tahoma"/>
      <w:b/>
      <w:bCs/>
      <w:sz w:val="24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42</Words>
  <Characters>240</Characters>
  <Lines>2</Lines>
  <Paragraphs>1</Paragraphs>
  <TotalTime>52</TotalTime>
  <ScaleCrop>false</ScaleCrop>
  <LinksUpToDate>false</LinksUpToDate>
  <CharactersWithSpaces>281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2019-10-17T04:18:00Z</dcterms:created>
  <dc:creator>Administrator</dc:creator>
  <cp:lastModifiedBy>Administrator</cp:lastModifiedBy>
  <dcterms:modified xsi:type="dcterms:W3CDTF">2021-06-08T05:30:05Z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F912F25281AF432BBFAA08E9FCC57553</vt:lpwstr>
  </property>
</Properties>
</file>